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978BB" w14:textId="77777777" w:rsidR="002A23F0" w:rsidRPr="00633182" w:rsidRDefault="002A23F0" w:rsidP="002A23F0">
      <w:pPr>
        <w:spacing w:line="259" w:lineRule="auto"/>
        <w:rPr>
          <w:rFonts w:ascii="Calibri" w:eastAsia="Calibri" w:hAnsi="Calibri" w:cs="Times New Roman"/>
          <w:sz w:val="22"/>
          <w:szCs w:val="22"/>
          <w:lang w:val="es-MX" w:eastAsia="en-US"/>
        </w:rPr>
      </w:pPr>
      <w:bookmarkStart w:id="0" w:name="_GoBack"/>
      <w:bookmarkEnd w:id="0"/>
    </w:p>
    <w:tbl>
      <w:tblPr>
        <w:tblpPr w:leftFromText="141" w:rightFromText="141" w:vertAnchor="text" w:horzAnchor="margin" w:tblpY="142"/>
        <w:tblW w:w="13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7"/>
        <w:gridCol w:w="3428"/>
        <w:gridCol w:w="2556"/>
        <w:gridCol w:w="4470"/>
      </w:tblGrid>
      <w:tr w:rsidR="002A23F0" w:rsidRPr="00633182" w14:paraId="6574B722" w14:textId="77777777" w:rsidTr="000A55CE">
        <w:trPr>
          <w:trHeight w:val="23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C6992DB" w14:textId="77777777" w:rsidR="002A23F0" w:rsidRPr="00633182" w:rsidRDefault="002A23F0" w:rsidP="000A55CE">
            <w:pPr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val="es-MX" w:eastAsia="es-MX"/>
              </w:rPr>
            </w:pPr>
          </w:p>
          <w:p w14:paraId="7933D9F6" w14:textId="77777777" w:rsidR="002A23F0" w:rsidRPr="00633182" w:rsidRDefault="002A23F0" w:rsidP="000A55CE">
            <w:pPr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val="es-MX" w:eastAsia="es-MX"/>
              </w:rPr>
            </w:pPr>
            <w:r w:rsidRPr="00633182">
              <w:rPr>
                <w:rFonts w:ascii="Arial" w:eastAsia="Times New Roman" w:hAnsi="Arial" w:cs="Arial"/>
                <w:b/>
                <w:sz w:val="16"/>
                <w:szCs w:val="20"/>
                <w:lang w:val="es-MX" w:eastAsia="es-MX"/>
              </w:rPr>
              <w:t>D. Fecha de elaboración: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D9CB1" w14:textId="77777777" w:rsidR="002A23F0" w:rsidRPr="00633182" w:rsidRDefault="00405B00" w:rsidP="000A55CE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val="es-MX"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val="es-MX" w:eastAsia="es-MX"/>
                </w:rPr>
                <w:id w:val="-981841372"/>
                <w:placeholder>
                  <w:docPart w:val="A33E2D44EC878C4DBE0232B16A6B5148"/>
                </w:placeholder>
                <w:date w:fullDate="2020-04-2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2A23F0" w:rsidRPr="00633182">
                  <w:rPr>
                    <w:rFonts w:ascii="Arial" w:eastAsia="Times New Roman" w:hAnsi="Arial" w:cs="Arial"/>
                    <w:sz w:val="16"/>
                    <w:szCs w:val="20"/>
                    <w:lang w:val="es-MX" w:eastAsia="es-MX"/>
                  </w:rPr>
                  <w:t>29/04/2020</w:t>
                </w:r>
              </w:sdtContent>
            </w:sdt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7B1028D" w14:textId="77777777" w:rsidR="002A23F0" w:rsidRPr="00633182" w:rsidRDefault="002A23F0" w:rsidP="000A55CE">
            <w:pPr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val="es-MX" w:eastAsia="es-MX"/>
              </w:rPr>
            </w:pPr>
            <w:r w:rsidRPr="00633182">
              <w:rPr>
                <w:rFonts w:ascii="Arial" w:eastAsia="Times New Roman" w:hAnsi="Arial" w:cs="Arial"/>
                <w:b/>
                <w:sz w:val="16"/>
                <w:szCs w:val="20"/>
                <w:lang w:val="es-MX" w:eastAsia="es-MX"/>
              </w:rPr>
              <w:t>E. Periodo al que aplica:</w:t>
            </w:r>
          </w:p>
        </w:tc>
        <w:sdt>
          <w:sdtPr>
            <w:rPr>
              <w:rFonts w:ascii="Arial" w:eastAsia="Times New Roman" w:hAnsi="Arial" w:cs="Arial"/>
              <w:sz w:val="16"/>
              <w:szCs w:val="20"/>
              <w:lang w:val="es-MX" w:eastAsia="es-MX"/>
            </w:rPr>
            <w:id w:val="-1408759376"/>
            <w:placeholder>
              <w:docPart w:val="5F1F9F977F88FA4AAD2E58584BDCB692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/>
          <w:sdtContent>
            <w:tc>
              <w:tcPr>
                <w:tcW w:w="44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1CBBA34E" w14:textId="77777777" w:rsidR="002A23F0" w:rsidRPr="00633182" w:rsidRDefault="002A23F0" w:rsidP="000A55CE">
                <w:pPr>
                  <w:rPr>
                    <w:rFonts w:ascii="Arial" w:eastAsia="Times New Roman" w:hAnsi="Arial" w:cs="Arial"/>
                    <w:sz w:val="16"/>
                    <w:szCs w:val="20"/>
                    <w:lang w:val="es-MX" w:eastAsia="es-MX"/>
                  </w:rPr>
                </w:pPr>
                <w:r w:rsidRPr="00633182">
                  <w:rPr>
                    <w:rFonts w:ascii="Arial" w:eastAsia="Times New Roman" w:hAnsi="Arial" w:cs="Arial"/>
                    <w:sz w:val="16"/>
                    <w:szCs w:val="20"/>
                    <w:lang w:val="es-MX" w:eastAsia="es-MX"/>
                  </w:rPr>
                  <w:t>MAYO-AGOSTO-2020</w:t>
                </w:r>
              </w:p>
            </w:tc>
          </w:sdtContent>
        </w:sdt>
      </w:tr>
    </w:tbl>
    <w:p w14:paraId="49A27E59" w14:textId="77777777" w:rsidR="002A23F0" w:rsidRPr="00633182" w:rsidRDefault="002A23F0" w:rsidP="002A23F0">
      <w:pPr>
        <w:tabs>
          <w:tab w:val="center" w:pos="4419"/>
          <w:tab w:val="right" w:pos="8838"/>
        </w:tabs>
        <w:rPr>
          <w:rFonts w:ascii="Calibri" w:eastAsia="Calibri" w:hAnsi="Calibri" w:cs="Times New Roman"/>
          <w:sz w:val="14"/>
          <w:szCs w:val="22"/>
          <w:lang w:val="es-MX" w:eastAsia="en-US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A23F0" w:rsidRPr="00633182" w14:paraId="22852E4F" w14:textId="77777777" w:rsidTr="000A55CE">
        <w:trPr>
          <w:trHeight w:val="262"/>
        </w:trPr>
        <w:tc>
          <w:tcPr>
            <w:tcW w:w="13331" w:type="dxa"/>
            <w:gridSpan w:val="4"/>
            <w:shd w:val="clear" w:color="auto" w:fill="C5E0B3"/>
          </w:tcPr>
          <w:p w14:paraId="79D604DB" w14:textId="77777777" w:rsidR="002A23F0" w:rsidRPr="00633182" w:rsidRDefault="002A23F0" w:rsidP="000A55CE">
            <w:pPr>
              <w:jc w:val="center"/>
              <w:rPr>
                <w:rFonts w:ascii="Book Antiqua" w:hAnsi="Book Antiqua" w:cs="Times New Roman"/>
              </w:rPr>
            </w:pPr>
            <w:r w:rsidRPr="00633182">
              <w:rPr>
                <w:rFonts w:ascii="Calibri" w:hAnsi="Calibri" w:cs="Times New Roman"/>
              </w:rPr>
              <w:t xml:space="preserve">         </w:t>
            </w:r>
            <w:r w:rsidRPr="00633182">
              <w:rPr>
                <w:rFonts w:ascii="Book Antiqua" w:hAnsi="Book Antiqua" w:cs="Times New Roman"/>
                <w:b/>
                <w:sz w:val="16"/>
              </w:rPr>
              <w:t>I. Información General</w:t>
            </w:r>
          </w:p>
        </w:tc>
      </w:tr>
      <w:tr w:rsidR="002A23F0" w:rsidRPr="00633182" w14:paraId="193FB4BA" w14:textId="77777777" w:rsidTr="000A55CE">
        <w:trPr>
          <w:trHeight w:val="282"/>
        </w:trPr>
        <w:tc>
          <w:tcPr>
            <w:tcW w:w="3195" w:type="dxa"/>
            <w:gridSpan w:val="2"/>
          </w:tcPr>
          <w:p w14:paraId="6A4E6423" w14:textId="77777777" w:rsidR="002A23F0" w:rsidRPr="00633182" w:rsidRDefault="002A23F0" w:rsidP="000A55CE">
            <w:pPr>
              <w:rPr>
                <w:rFonts w:ascii="Calibri" w:hAnsi="Calibri" w:cs="Times New Roman"/>
                <w:b/>
                <w:sz w:val="18"/>
              </w:rPr>
            </w:pPr>
            <w:r w:rsidRPr="00633182">
              <w:rPr>
                <w:rFonts w:ascii="Calibri" w:hAnsi="Calibri" w:cs="Times New Roman"/>
                <w:b/>
                <w:sz w:val="18"/>
              </w:rPr>
              <w:t>Programa Educativo:  TSU EN CRIMINALISTICA</w:t>
            </w:r>
          </w:p>
        </w:tc>
        <w:sdt>
          <w:sdtPr>
            <w:rPr>
              <w:rFonts w:ascii="Calibri" w:hAnsi="Calibri" w:cs="Times New Roman"/>
              <w:sz w:val="18"/>
            </w:rPr>
            <w:tag w:val="Elija el programa educativo"/>
            <w:id w:val="-59556894"/>
            <w:placeholder>
              <w:docPart w:val="97B822F1F9B3DF4EBFB17C0449CB4C21"/>
            </w:placeholder>
            <w:showingPlcHdr/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5C6491F1" w14:textId="77777777" w:rsidR="002A23F0" w:rsidRPr="00633182" w:rsidRDefault="002A23F0" w:rsidP="000A55CE">
                <w:pPr>
                  <w:tabs>
                    <w:tab w:val="left" w:pos="4455"/>
                  </w:tabs>
                  <w:rPr>
                    <w:rFonts w:ascii="Calibri" w:hAnsi="Calibri" w:cs="Times New Roman"/>
                    <w:sz w:val="18"/>
                  </w:rPr>
                </w:pPr>
                <w:r w:rsidRPr="00633182">
                  <w:rPr>
                    <w:rFonts w:ascii="Calibri" w:hAnsi="Calibri" w:cs="Times New Roman"/>
                    <w:color w:val="808080"/>
                    <w:sz w:val="20"/>
                  </w:rPr>
                  <w:t>Elija un elemento.</w:t>
                </w:r>
              </w:p>
            </w:tc>
          </w:sdtContent>
        </w:sdt>
      </w:tr>
      <w:tr w:rsidR="002A23F0" w:rsidRPr="00633182" w14:paraId="0A41DDC3" w14:textId="77777777" w:rsidTr="000A55CE">
        <w:trPr>
          <w:trHeight w:val="218"/>
        </w:trPr>
        <w:tc>
          <w:tcPr>
            <w:tcW w:w="8931" w:type="dxa"/>
            <w:gridSpan w:val="3"/>
          </w:tcPr>
          <w:p w14:paraId="3C0505CF" w14:textId="77777777" w:rsidR="002A23F0" w:rsidRPr="00633182" w:rsidRDefault="002A23F0" w:rsidP="000A55CE">
            <w:pPr>
              <w:rPr>
                <w:rFonts w:ascii="Calibri" w:hAnsi="Calibri" w:cs="Times New Roman"/>
                <w:sz w:val="18"/>
              </w:rPr>
            </w:pPr>
            <w:r w:rsidRPr="00633182">
              <w:rPr>
                <w:rFonts w:ascii="Calibri" w:hAnsi="Calibri" w:cs="Times New Roman"/>
                <w:b/>
                <w:sz w:val="18"/>
              </w:rPr>
              <w:t xml:space="preserve">Nombre de la Asignatura: </w:t>
            </w:r>
            <w:sdt>
              <w:sdtPr>
                <w:rPr>
                  <w:rFonts w:ascii="Calibri" w:hAnsi="Calibri" w:cs="Times New Roman"/>
                  <w:sz w:val="18"/>
                </w:rPr>
                <w:id w:val="-2041665205"/>
                <w:placeholder>
                  <w:docPart w:val="BAD575519EE8E84C85812C16A86877C6"/>
                </w:placeholder>
              </w:sdtPr>
              <w:sdtEndPr>
                <w:rPr>
                  <w:b/>
                  <w:sz w:val="22"/>
                </w:rPr>
              </w:sdtEndPr>
              <w:sdtContent>
                <w:r>
                  <w:rPr>
                    <w:rFonts w:ascii="Calibri" w:hAnsi="Calibri" w:cs="Times New Roman"/>
                    <w:sz w:val="18"/>
                  </w:rPr>
                  <w:t>RECOLECCIÓN DE INDICIOS FÍSICOS I</w:t>
                </w:r>
              </w:sdtContent>
            </w:sdt>
          </w:p>
        </w:tc>
        <w:tc>
          <w:tcPr>
            <w:tcW w:w="4400" w:type="dxa"/>
          </w:tcPr>
          <w:p w14:paraId="27BC9F8E" w14:textId="77777777" w:rsidR="002A23F0" w:rsidRPr="00633182" w:rsidRDefault="002A23F0" w:rsidP="000A55CE">
            <w:pPr>
              <w:rPr>
                <w:rFonts w:ascii="Calibri" w:hAnsi="Calibri" w:cs="Times New Roman"/>
                <w:sz w:val="18"/>
              </w:rPr>
            </w:pPr>
            <w:r w:rsidRPr="00633182">
              <w:rPr>
                <w:rFonts w:ascii="Calibri" w:hAnsi="Calibri" w:cs="Times New Roman"/>
                <w:b/>
                <w:sz w:val="18"/>
              </w:rPr>
              <w:t>Grupo:</w:t>
            </w:r>
            <w:r w:rsidRPr="00633182">
              <w:rPr>
                <w:rFonts w:ascii="Calibri" w:hAnsi="Calibri" w:cs="Times New Roman"/>
                <w:sz w:val="18"/>
              </w:rPr>
              <w:t xml:space="preserve"> </w:t>
            </w:r>
            <w:sdt>
              <w:sdtPr>
                <w:rPr>
                  <w:rFonts w:ascii="Calibri" w:hAnsi="Calibri" w:cs="Times New Roman"/>
                  <w:sz w:val="18"/>
                </w:rPr>
                <w:id w:val="-1031800459"/>
                <w:placeholder>
                  <w:docPart w:val="7D6484123EDEC04BAD1363D56BE35F3E"/>
                </w:placeholder>
              </w:sdtPr>
              <w:sdtEndPr>
                <w:rPr>
                  <w:sz w:val="22"/>
                </w:rPr>
              </w:sdtEndPr>
              <w:sdtContent>
                <w:r w:rsidRPr="00633182">
                  <w:rPr>
                    <w:rFonts w:ascii="Calibri" w:hAnsi="Calibri" w:cs="Times New Roman"/>
                    <w:sz w:val="18"/>
                  </w:rPr>
                  <w:t>3</w:t>
                </w:r>
                <w:r>
                  <w:rPr>
                    <w:rFonts w:ascii="Calibri" w:hAnsi="Calibri" w:cs="Times New Roman"/>
                    <w:sz w:val="18"/>
                  </w:rPr>
                  <w:t xml:space="preserve">1 </w:t>
                </w:r>
              </w:sdtContent>
            </w:sdt>
          </w:p>
        </w:tc>
      </w:tr>
      <w:tr w:rsidR="002A23F0" w:rsidRPr="00633182" w14:paraId="403AF7AF" w14:textId="77777777" w:rsidTr="000A55CE">
        <w:trPr>
          <w:trHeight w:val="205"/>
        </w:trPr>
        <w:tc>
          <w:tcPr>
            <w:tcW w:w="2098" w:type="dxa"/>
          </w:tcPr>
          <w:p w14:paraId="1BE526C8" w14:textId="77777777" w:rsidR="002A23F0" w:rsidRPr="00633182" w:rsidRDefault="002A23F0" w:rsidP="000A55CE">
            <w:pPr>
              <w:rPr>
                <w:rFonts w:ascii="Calibri" w:hAnsi="Calibri" w:cs="Times New Roman"/>
                <w:b/>
                <w:sz w:val="18"/>
              </w:rPr>
            </w:pPr>
            <w:r w:rsidRPr="00633182">
              <w:rPr>
                <w:rFonts w:ascii="Calibri" w:hAnsi="Calibri" w:cs="Times New Roman"/>
                <w:b/>
                <w:sz w:val="18"/>
              </w:rPr>
              <w:t>Cuatrimestre: TERCERO</w:t>
            </w:r>
          </w:p>
        </w:tc>
        <w:sdt>
          <w:sdtPr>
            <w:rPr>
              <w:rFonts w:ascii="Calibri" w:hAnsi="Calibri" w:cs="Times New Roman"/>
              <w:sz w:val="18"/>
            </w:rPr>
            <w:id w:val="-296917414"/>
            <w:placeholder>
              <w:docPart w:val="00D4D943A31FA94CB2C36E256147EDA9"/>
            </w:placeholder>
            <w:showingPlcHdr/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/>
          <w:sdtContent>
            <w:tc>
              <w:tcPr>
                <w:tcW w:w="11233" w:type="dxa"/>
                <w:gridSpan w:val="3"/>
              </w:tcPr>
              <w:p w14:paraId="410D8F30" w14:textId="77777777" w:rsidR="002A23F0" w:rsidRPr="00633182" w:rsidRDefault="002A23F0" w:rsidP="000A55CE">
                <w:pPr>
                  <w:rPr>
                    <w:rFonts w:ascii="Calibri" w:hAnsi="Calibri" w:cs="Times New Roman"/>
                    <w:sz w:val="20"/>
                  </w:rPr>
                </w:pPr>
                <w:r w:rsidRPr="00633182">
                  <w:rPr>
                    <w:rFonts w:ascii="Calibri" w:hAnsi="Calibri" w:cs="Times New Roman"/>
                    <w:color w:val="808080"/>
                  </w:rPr>
                  <w:t>Elija un elemento.</w:t>
                </w:r>
              </w:p>
            </w:tc>
          </w:sdtContent>
        </w:sdt>
      </w:tr>
      <w:tr w:rsidR="002A23F0" w:rsidRPr="00633182" w14:paraId="03A5373F" w14:textId="77777777" w:rsidTr="000A55CE">
        <w:trPr>
          <w:trHeight w:val="218"/>
        </w:trPr>
        <w:tc>
          <w:tcPr>
            <w:tcW w:w="13331" w:type="dxa"/>
            <w:gridSpan w:val="4"/>
          </w:tcPr>
          <w:p w14:paraId="313CC6D9" w14:textId="77777777" w:rsidR="002A23F0" w:rsidRPr="00633182" w:rsidRDefault="002A23F0" w:rsidP="000A55CE">
            <w:pPr>
              <w:rPr>
                <w:rFonts w:ascii="Calibri" w:hAnsi="Calibri" w:cs="Times New Roman"/>
                <w:b/>
                <w:sz w:val="20"/>
              </w:rPr>
            </w:pPr>
            <w:r w:rsidRPr="00633182">
              <w:rPr>
                <w:rFonts w:ascii="Calibri" w:hAnsi="Calibri" w:cs="Times New Roman"/>
                <w:b/>
                <w:sz w:val="18"/>
              </w:rPr>
              <w:t xml:space="preserve">Nombre del Docente: </w:t>
            </w:r>
            <w:sdt>
              <w:sdtPr>
                <w:rPr>
                  <w:rFonts w:ascii="Calibri" w:hAnsi="Calibri" w:cs="Times New Roman"/>
                  <w:sz w:val="18"/>
                </w:rPr>
                <w:id w:val="1864166721"/>
                <w:placeholder>
                  <w:docPart w:val="7BE406F08DCD3A47A243174A80E577FF"/>
                </w:placeholder>
              </w:sdtPr>
              <w:sdtEndPr>
                <w:rPr>
                  <w:b/>
                  <w:sz w:val="22"/>
                </w:rPr>
              </w:sdtEndPr>
              <w:sdtContent>
                <w:r w:rsidRPr="00633182">
                  <w:rPr>
                    <w:rFonts w:ascii="Calibri" w:hAnsi="Calibri" w:cs="Times New Roman"/>
                    <w:sz w:val="18"/>
                  </w:rPr>
                  <w:t>LIC. JOSÉ LUIS HERNÁNDEZ ROSALES</w:t>
                </w:r>
              </w:sdtContent>
            </w:sdt>
          </w:p>
        </w:tc>
      </w:tr>
    </w:tbl>
    <w:p w14:paraId="74451924" w14:textId="77777777" w:rsidR="002A23F0" w:rsidRPr="00633182" w:rsidRDefault="002A23F0" w:rsidP="002A23F0">
      <w:pPr>
        <w:spacing w:line="259" w:lineRule="auto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19E26F32" w14:textId="77777777" w:rsidR="002A23F0" w:rsidRPr="00633182" w:rsidRDefault="002A23F0" w:rsidP="002A23F0">
      <w:pPr>
        <w:spacing w:line="259" w:lineRule="auto"/>
        <w:rPr>
          <w:rFonts w:ascii="Calibri" w:eastAsia="Calibri" w:hAnsi="Calibri" w:cs="Times New Roman"/>
          <w:b/>
          <w:sz w:val="22"/>
          <w:szCs w:val="22"/>
          <w:lang w:val="es-MX" w:eastAsia="en-US"/>
        </w:rPr>
      </w:pPr>
      <w:r w:rsidRPr="00633182">
        <w:rPr>
          <w:rFonts w:ascii="Calibri" w:eastAsia="Calibri" w:hAnsi="Calibri" w:cs="Times New Roman"/>
          <w:b/>
          <w:sz w:val="22"/>
          <w:szCs w:val="22"/>
          <w:lang w:val="es-MX" w:eastAsia="en-US"/>
        </w:rPr>
        <w:t xml:space="preserve">PLANEACIÓN Y EVALUACIÓN </w:t>
      </w:r>
    </w:p>
    <w:p w14:paraId="1ED0810C" w14:textId="77777777" w:rsidR="002A23F0" w:rsidRPr="00633182" w:rsidRDefault="002A23F0" w:rsidP="002A23F0">
      <w:pPr>
        <w:shd w:val="clear" w:color="auto" w:fill="FFFFFF"/>
        <w:contextualSpacing/>
        <w:jc w:val="both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A23F0" w:rsidRPr="00633182" w14:paraId="76A1EAE2" w14:textId="77777777" w:rsidTr="000A55CE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FF35F75" w14:textId="77777777" w:rsidR="002A23F0" w:rsidRPr="00633182" w:rsidRDefault="002A23F0" w:rsidP="000A55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3182">
              <w:rPr>
                <w:rFonts w:ascii="Book Antiqua" w:eastAsia="Calibri" w:hAnsi="Book Antiqua" w:cs="Times New Roman"/>
                <w:b/>
                <w:sz w:val="16"/>
                <w:szCs w:val="22"/>
                <w:lang w:val="es-MX" w:eastAsia="en-US"/>
              </w:rPr>
              <w:t>III. Planeación por tema / sesión</w:t>
            </w:r>
          </w:p>
        </w:tc>
      </w:tr>
      <w:tr w:rsidR="002A23F0" w:rsidRPr="00633182" w14:paraId="11D0ADCF" w14:textId="77777777" w:rsidTr="000A55C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E912" w14:textId="77777777" w:rsidR="002A23F0" w:rsidRPr="00633182" w:rsidRDefault="002A23F0" w:rsidP="000A55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318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32E1" w14:textId="77777777" w:rsidR="002A23F0" w:rsidRPr="00633182" w:rsidRDefault="002A23F0" w:rsidP="000A55C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318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A553" w14:textId="77777777" w:rsidR="002A23F0" w:rsidRPr="00633182" w:rsidRDefault="002A23F0" w:rsidP="000A55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318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34D9" w14:textId="77777777" w:rsidR="002A23F0" w:rsidRPr="00633182" w:rsidRDefault="002A23F0" w:rsidP="000A55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318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3E8D" w14:textId="77777777" w:rsidR="002A23F0" w:rsidRPr="00633182" w:rsidRDefault="002A23F0" w:rsidP="000A55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318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App utilizada / Id o invitación para ingresar.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7945" w14:textId="77777777" w:rsidR="002A23F0" w:rsidRPr="00633182" w:rsidRDefault="002A23F0" w:rsidP="000A55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318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Evidencia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621F0" w14:textId="77777777" w:rsidR="002A23F0" w:rsidRPr="00633182" w:rsidRDefault="002A23F0" w:rsidP="000A55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3318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Ponderación</w:t>
            </w:r>
          </w:p>
        </w:tc>
      </w:tr>
      <w:tr w:rsidR="002A23F0" w:rsidRPr="00633182" w14:paraId="6F7AF1D9" w14:textId="77777777" w:rsidTr="000A55C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ABD4" w14:textId="77777777" w:rsidR="002A23F0" w:rsidRPr="00633182" w:rsidRDefault="002A23F0" w:rsidP="000A55C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A9E4" w14:textId="77777777" w:rsidR="002A23F0" w:rsidRPr="00633182" w:rsidRDefault="002A23F0" w:rsidP="000A55C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3EB2" w14:textId="77777777" w:rsidR="002A23F0" w:rsidRPr="00633182" w:rsidRDefault="002A23F0" w:rsidP="000A55C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10F7" w14:textId="77777777" w:rsidR="002A23F0" w:rsidRPr="00633182" w:rsidRDefault="002A23F0" w:rsidP="000A55C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8AF4" w14:textId="77777777" w:rsidR="002A23F0" w:rsidRPr="00633182" w:rsidRDefault="002A23F0" w:rsidP="000A55C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8775" w14:textId="77777777" w:rsidR="002A23F0" w:rsidRPr="00633182" w:rsidRDefault="002A23F0" w:rsidP="000A55C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B8505" w14:textId="77777777" w:rsidR="002A23F0" w:rsidRPr="00633182" w:rsidRDefault="002A23F0" w:rsidP="000A55C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2A23F0" w:rsidRPr="00633182" w14:paraId="184A4779" w14:textId="77777777" w:rsidTr="000A55C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F449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318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Unidad I </w:t>
            </w:r>
          </w:p>
          <w:p w14:paraId="5254886F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INTRODUCCIÓN A LA RECOLECCIÓN DE INDICIOS FÍSICOS</w:t>
            </w:r>
          </w:p>
          <w:p w14:paraId="1002E417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  <w:p w14:paraId="59F5110F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  <w:p w14:paraId="299C49F6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  <w:p w14:paraId="6BCE3037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  <w:p w14:paraId="601CA39E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C521" w14:textId="77777777" w:rsidR="002A23F0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318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CLASIFICACIÓN DE INDICIOS.</w:t>
            </w:r>
          </w:p>
          <w:p w14:paraId="1C406FF0" w14:textId="77777777" w:rsidR="002A23F0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-BALÍSTICA Y LOS INDICIOS FÍSICOS QUE PRODUCE.</w:t>
            </w:r>
          </w:p>
          <w:p w14:paraId="6F1301B5" w14:textId="77777777" w:rsidR="002A23F0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-LA DOCUMENTOSCOPÍA Y EL MANEJO DE LOS INDICIOS QUE ESTUDIA </w:t>
            </w:r>
          </w:p>
          <w:p w14:paraId="47356D72" w14:textId="77777777" w:rsidR="002A23F0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-LA GRAFOSCOPÍA Y EL MANEJO DE LOS INDICIOS QUE ESTUDIA.</w:t>
            </w:r>
          </w:p>
          <w:p w14:paraId="67B48F72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LA DACTILOSCOPÍA Y EL MANEJO DE LOS INDICIOS QUE ESTUDIA. </w:t>
            </w:r>
          </w:p>
          <w:p w14:paraId="14EFEADF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  <w:p w14:paraId="53123A69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C055" w14:textId="77777777" w:rsidR="002A23F0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318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Realizar Presentación 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power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point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respecto de la clasificación de los indicios.</w:t>
            </w:r>
          </w:p>
          <w:p w14:paraId="2A7A7631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-Presentar en tabla que incluya los indicios físicos que se estudian en la balística,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documentoscopìa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grafoscopía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y dactiloscopia, su levantamiento adecuado, embalaje, el estudio realizado y resultados esperados.</w:t>
            </w:r>
          </w:p>
          <w:p w14:paraId="3714EC46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Calibri" w:hAnsi="Calibri" w:cs="Times New Roman"/>
                <w:sz w:val="18"/>
                <w:szCs w:val="22"/>
                <w:lang w:val="es-MX" w:eastAsia="en-US"/>
              </w:rPr>
              <w:id w:val="379829439"/>
              <w:placeholder>
                <w:docPart w:val="2A82E14010578B4DB2CE82F8CA048D4E"/>
              </w:placeholder>
            </w:sdtPr>
            <w:sdtEndPr>
              <w:rPr>
                <w:rFonts w:eastAsia="Times New Roman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38B9154B" w14:textId="77777777" w:rsidR="002A23F0" w:rsidRDefault="002A23F0" w:rsidP="000A55CE">
                <w:pPr>
                  <w:rPr>
                    <w:rFonts w:ascii="Calibri" w:eastAsia="Calibri" w:hAnsi="Calibri" w:cs="Times New Roman"/>
                    <w:sz w:val="18"/>
                    <w:szCs w:val="22"/>
                    <w:lang w:val="es-MX" w:eastAsia="en-US"/>
                  </w:rPr>
                </w:pPr>
                <w:r>
                  <w:rPr>
                    <w:rFonts w:ascii="Calibri" w:eastAsia="Calibri" w:hAnsi="Calibri" w:cs="Times New Roman"/>
                    <w:sz w:val="18"/>
                    <w:szCs w:val="22"/>
                    <w:lang w:val="es-MX" w:eastAsia="en-US"/>
                  </w:rPr>
                  <w:t xml:space="preserve">Balística forense (dirección nacional </w:t>
                </w:r>
                <w:proofErr w:type="spellStart"/>
                <w:r>
                  <w:rPr>
                    <w:rFonts w:ascii="Calibri" w:eastAsia="Calibri" w:hAnsi="Calibri" w:cs="Times New Roman"/>
                    <w:sz w:val="18"/>
                    <w:szCs w:val="22"/>
                    <w:lang w:val="es-MX" w:eastAsia="en-US"/>
                  </w:rPr>
                  <w:t>cuepo</w:t>
                </w:r>
                <w:proofErr w:type="spellEnd"/>
                <w:r>
                  <w:rPr>
                    <w:rFonts w:ascii="Calibri" w:eastAsia="Calibri" w:hAnsi="Calibri" w:cs="Times New Roman"/>
                    <w:sz w:val="18"/>
                    <w:szCs w:val="22"/>
                    <w:lang w:val="es-MX" w:eastAsia="en-US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Times New Roman"/>
                    <w:sz w:val="18"/>
                    <w:szCs w:val="22"/>
                    <w:lang w:val="es-MX" w:eastAsia="en-US"/>
                  </w:rPr>
                  <w:t>tecnico</w:t>
                </w:r>
                <w:proofErr w:type="spellEnd"/>
                <w:r>
                  <w:rPr>
                    <w:rFonts w:ascii="Calibri" w:eastAsia="Calibri" w:hAnsi="Calibri" w:cs="Times New Roman"/>
                    <w:sz w:val="18"/>
                    <w:szCs w:val="22"/>
                    <w:lang w:val="es-MX" w:eastAsia="en-US"/>
                  </w:rPr>
                  <w:t xml:space="preserve"> de investigación </w:t>
                </w:r>
                <w:proofErr w:type="spellStart"/>
                <w:r>
                  <w:rPr>
                    <w:rFonts w:ascii="Calibri" w:eastAsia="Calibri" w:hAnsi="Calibri" w:cs="Times New Roman"/>
                    <w:sz w:val="18"/>
                    <w:szCs w:val="22"/>
                    <w:lang w:val="es-MX" w:eastAsia="en-US"/>
                  </w:rPr>
                  <w:t>fiscalia</w:t>
                </w:r>
                <w:proofErr w:type="spellEnd"/>
                <w:r>
                  <w:rPr>
                    <w:rFonts w:ascii="Calibri" w:eastAsia="Calibri" w:hAnsi="Calibri" w:cs="Times New Roman"/>
                    <w:sz w:val="18"/>
                    <w:szCs w:val="22"/>
                    <w:lang w:val="es-MX" w:eastAsia="en-US"/>
                  </w:rPr>
                  <w:t xml:space="preserve"> general de Colombia.</w:t>
                </w:r>
              </w:p>
              <w:p w14:paraId="2F72AC3F" w14:textId="77777777" w:rsidR="002A23F0" w:rsidRDefault="002A23F0" w:rsidP="000A55CE">
                <w:pPr>
                  <w:rPr>
                    <w:rFonts w:ascii="Calibri" w:eastAsia="Calibri" w:hAnsi="Calibri" w:cs="Times New Roman"/>
                    <w:sz w:val="18"/>
                    <w:szCs w:val="22"/>
                    <w:lang w:val="es-MX" w:eastAsia="en-US"/>
                  </w:rPr>
                </w:pPr>
                <w:r>
                  <w:rPr>
                    <w:rFonts w:ascii="Calibri" w:eastAsia="Calibri" w:hAnsi="Calibri" w:cs="Times New Roman"/>
                    <w:sz w:val="18"/>
                    <w:szCs w:val="22"/>
                    <w:lang w:val="es-MX" w:eastAsia="en-US"/>
                  </w:rPr>
                  <w:t>-El libro de referencia de las huellas dactilares (departamento de justicia de los Estados Unidos)</w:t>
                </w:r>
              </w:p>
              <w:p w14:paraId="5D46CA19" w14:textId="77777777" w:rsidR="002A23F0" w:rsidRPr="006131E1" w:rsidRDefault="002A23F0" w:rsidP="000A55CE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ajorHAnsi" w:hAnsiTheme="majorHAnsi" w:cs="Times New Roman"/>
                    <w:sz w:val="18"/>
                    <w:szCs w:val="18"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sz w:val="18"/>
                    <w:szCs w:val="22"/>
                    <w:lang w:val="es-MX" w:eastAsia="en-US"/>
                  </w:rPr>
                  <w:t>-</w:t>
                </w:r>
                <w:r w:rsidRPr="006131E1">
                  <w:rPr>
                    <w:rFonts w:asciiTheme="majorHAnsi" w:hAnsiTheme="majorHAnsi" w:cs="Times New Roman"/>
                    <w:sz w:val="18"/>
                    <w:szCs w:val="18"/>
                    <w:lang w:val="es-ES"/>
                  </w:rPr>
                  <w:t xml:space="preserve">Apuntes acerca de la </w:t>
                </w:r>
                <w:proofErr w:type="spellStart"/>
                <w:r w:rsidRPr="006131E1">
                  <w:rPr>
                    <w:rFonts w:asciiTheme="majorHAnsi" w:hAnsiTheme="majorHAnsi" w:cs="Times New Roman"/>
                    <w:sz w:val="18"/>
                    <w:szCs w:val="18"/>
                    <w:lang w:val="es-ES"/>
                  </w:rPr>
                  <w:t>documentoscopia</w:t>
                </w:r>
                <w:proofErr w:type="spellEnd"/>
                <w:r w:rsidRPr="006131E1">
                  <w:rPr>
                    <w:rFonts w:asciiTheme="majorHAnsi" w:hAnsiTheme="majorHAnsi" w:cs="Times New Roman"/>
                    <w:sz w:val="18"/>
                    <w:szCs w:val="18"/>
                    <w:lang w:val="es-ES"/>
                  </w:rPr>
                  <w:t xml:space="preserve"> como</w:t>
                </w:r>
              </w:p>
              <w:p w14:paraId="7FC3F96B" w14:textId="77777777" w:rsidR="002A23F0" w:rsidRPr="006131E1" w:rsidRDefault="002A23F0" w:rsidP="000A55CE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6131E1">
                  <w:rPr>
                    <w:rFonts w:asciiTheme="majorHAnsi" w:hAnsiTheme="majorHAnsi" w:cs="Times New Roman"/>
                    <w:sz w:val="18"/>
                    <w:szCs w:val="18"/>
                    <w:lang w:val="es-ES"/>
                  </w:rPr>
                  <w:t>disciplina auxiliar de la criminalística</w:t>
                </w:r>
              </w:p>
              <w:p w14:paraId="1C4483FF" w14:textId="77777777" w:rsidR="002A23F0" w:rsidRPr="00633182" w:rsidRDefault="00405B00" w:rsidP="000A55CE">
                <w:pP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val="es-MX" w:eastAsia="es-MX"/>
                  </w:rPr>
                </w:pPr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Calibri" w:hAnsi="Calibri" w:cs="Times New Roman"/>
                <w:sz w:val="18"/>
                <w:szCs w:val="22"/>
                <w:lang w:val="es-MX" w:eastAsia="en-US"/>
              </w:rPr>
              <w:id w:val="-1932813000"/>
              <w:placeholder>
                <w:docPart w:val="3419E7CF5A95734BB06B1731DFB8F4EF"/>
              </w:placeholder>
            </w:sdtPr>
            <w:sdtEndPr>
              <w:rPr>
                <w:rFonts w:eastAsia="Times New Roman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0B888683" w14:textId="77777777" w:rsidR="002A23F0" w:rsidRPr="00633182" w:rsidRDefault="002A23F0" w:rsidP="000A55CE">
                <w:pPr>
                  <w:rPr>
                    <w:rFonts w:ascii="Calibri" w:eastAsia="Calibri" w:hAnsi="Calibri" w:cs="Times New Roman"/>
                    <w:sz w:val="18"/>
                    <w:szCs w:val="22"/>
                    <w:lang w:val="es-MX" w:eastAsia="en-US"/>
                  </w:rPr>
                </w:pPr>
                <w:r w:rsidRPr="00633182">
                  <w:rPr>
                    <w:rFonts w:ascii="Calibri" w:eastAsia="Calibri" w:hAnsi="Calibri" w:cs="Times New Roman"/>
                    <w:sz w:val="18"/>
                    <w:szCs w:val="22"/>
                    <w:lang w:val="es-MX" w:eastAsia="en-US"/>
                  </w:rPr>
                  <w:t>-CLASSROOM</w:t>
                </w:r>
              </w:p>
              <w:p w14:paraId="0F9CFDE6" w14:textId="77777777" w:rsidR="002A23F0" w:rsidRDefault="002A23F0" w:rsidP="000A55CE">
                <w:pPr>
                  <w:rPr>
                    <w:rFonts w:ascii="Calibri" w:eastAsia="Calibri" w:hAnsi="Calibri" w:cs="Times New Roman"/>
                    <w:sz w:val="18"/>
                    <w:szCs w:val="22"/>
                    <w:lang w:val="es-MX" w:eastAsia="en-US"/>
                  </w:rPr>
                </w:pPr>
                <w:r w:rsidRPr="00633182">
                  <w:rPr>
                    <w:rFonts w:ascii="Calibri" w:eastAsia="Calibri" w:hAnsi="Calibri" w:cs="Times New Roman"/>
                    <w:sz w:val="18"/>
                    <w:szCs w:val="22"/>
                    <w:lang w:val="es-MX" w:eastAsia="en-US"/>
                  </w:rPr>
                  <w:t>-MEET ANGOUST</w:t>
                </w:r>
              </w:p>
              <w:p w14:paraId="14C51DC6" w14:textId="77777777" w:rsidR="002A23F0" w:rsidRPr="00633182" w:rsidRDefault="002A23F0" w:rsidP="000A55CE">
                <w:pP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val="es-MX" w:eastAsia="es-MX"/>
                  </w:rPr>
                </w:pPr>
                <w:r>
                  <w:rPr>
                    <w:rFonts w:ascii="Calibri" w:eastAsia="Calibri" w:hAnsi="Calibri" w:cs="Times New Roman"/>
                    <w:sz w:val="18"/>
                    <w:szCs w:val="22"/>
                    <w:lang w:val="es-MX" w:eastAsia="en-US"/>
                  </w:rPr>
                  <w:t>-</w:t>
                </w:r>
                <w:proofErr w:type="spellStart"/>
                <w:r>
                  <w:rPr>
                    <w:rFonts w:ascii="Calibri" w:eastAsia="Calibri" w:hAnsi="Calibri" w:cs="Times New Roman"/>
                    <w:sz w:val="18"/>
                    <w:szCs w:val="22"/>
                    <w:lang w:val="es-MX" w:eastAsia="en-US"/>
                  </w:rPr>
                  <w:t>Kahoot</w:t>
                </w:r>
                <w:proofErr w:type="spellEnd"/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F7C3" w14:textId="77777777" w:rsidR="002A23F0" w:rsidRDefault="002A23F0" w:rsidP="000A55CE">
            <w:pPr>
              <w:rPr>
                <w:rFonts w:ascii="Calibri" w:eastAsia="Calibri" w:hAnsi="Calibri" w:cs="Times New Roman"/>
                <w:sz w:val="18"/>
                <w:szCs w:val="22"/>
                <w:lang w:val="es-MX"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22"/>
                <w:lang w:val="es-MX" w:eastAsia="en-US"/>
              </w:rPr>
              <w:t xml:space="preserve">-Presentación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22"/>
                <w:lang w:val="es-MX" w:eastAsia="en-US"/>
              </w:rPr>
              <w:t>power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22"/>
                <w:lang w:val="es-MX"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22"/>
                <w:lang w:val="es-MX" w:eastAsia="en-US"/>
              </w:rPr>
              <w:t>point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22"/>
                <w:lang w:val="es-MX" w:eastAsia="en-US"/>
              </w:rPr>
              <w:t xml:space="preserve"> (mayo-18-2020)</w:t>
            </w:r>
          </w:p>
          <w:p w14:paraId="3E14F4F1" w14:textId="77777777" w:rsidR="002A23F0" w:rsidRDefault="002A23F0" w:rsidP="000A55CE">
            <w:pPr>
              <w:rPr>
                <w:rFonts w:ascii="Calibri" w:eastAsia="Calibri" w:hAnsi="Calibri" w:cs="Times New Roman"/>
                <w:sz w:val="18"/>
                <w:szCs w:val="22"/>
                <w:lang w:val="es-MX" w:eastAsia="en-US"/>
              </w:rPr>
            </w:pPr>
            <w:r>
              <w:rPr>
                <w:rFonts w:ascii="Calibri" w:eastAsia="Calibri" w:hAnsi="Calibri" w:cs="Times New Roman"/>
                <w:sz w:val="18"/>
                <w:szCs w:val="22"/>
                <w:lang w:val="es-MX" w:eastAsia="en-US"/>
              </w:rPr>
              <w:t>-Tabla (mayo-25-2020)</w:t>
            </w:r>
          </w:p>
          <w:p w14:paraId="45059A1E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3F34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Calibri" w:hAnsi="Calibri" w:cs="Times New Roman"/>
                <w:sz w:val="18"/>
                <w:szCs w:val="22"/>
                <w:lang w:val="es-MX" w:eastAsia="en-US"/>
              </w:rPr>
              <w:t>1</w:t>
            </w:r>
            <w:r w:rsidRPr="00633182">
              <w:rPr>
                <w:rFonts w:ascii="Calibri" w:eastAsia="Calibri" w:hAnsi="Calibri" w:cs="Times New Roman"/>
                <w:sz w:val="18"/>
                <w:szCs w:val="22"/>
                <w:lang w:val="es-MX" w:eastAsia="en-US"/>
              </w:rPr>
              <w:t>0%</w:t>
            </w:r>
          </w:p>
          <w:p w14:paraId="3BE35A40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  <w:p w14:paraId="1C0A111C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  <w:p w14:paraId="493F3111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2A23F0" w:rsidRPr="00633182" w14:paraId="431A185F" w14:textId="77777777" w:rsidTr="000A55C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AED1" w14:textId="77777777" w:rsidR="002A23F0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Unidad II</w:t>
            </w:r>
          </w:p>
          <w:p w14:paraId="6CD37B2A" w14:textId="77777777" w:rsidR="002A23F0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Recolección de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lastRenderedPageBreak/>
              <w:t xml:space="preserve">indicios físicos: huellas y manchas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inorganicas</w:t>
            </w:r>
            <w:proofErr w:type="spellEnd"/>
            <w:r w:rsidR="000A55C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  <w:p w14:paraId="0828E230" w14:textId="77777777" w:rsidR="000A55CE" w:rsidRDefault="000A55CE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–Recolección de indicios</w:t>
            </w:r>
          </w:p>
          <w:p w14:paraId="2379FC85" w14:textId="77777777" w:rsidR="00A62E6C" w:rsidRPr="00633182" w:rsidRDefault="00A62E6C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_Manchas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inorganicas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2CD2" w14:textId="77777777" w:rsidR="00A62E6C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lastRenderedPageBreak/>
              <w:t>-</w:t>
            </w:r>
            <w:r w:rsidR="00A62E6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Principios de la criminalística</w:t>
            </w:r>
          </w:p>
          <w:p w14:paraId="3B99381A" w14:textId="77777777" w:rsidR="00A62E6C" w:rsidRDefault="00A62E6C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  <w:p w14:paraId="0009FFB0" w14:textId="77777777" w:rsidR="002A23F0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Huellas</w:t>
            </w:r>
          </w:p>
          <w:p w14:paraId="1AA2A5EE" w14:textId="77777777" w:rsidR="002A23F0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-Recolección de huellas</w:t>
            </w:r>
          </w:p>
          <w:p w14:paraId="6CC46EA1" w14:textId="77777777" w:rsidR="002A23F0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-manchas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inorganicas</w:t>
            </w:r>
            <w:proofErr w:type="spellEnd"/>
          </w:p>
          <w:p w14:paraId="46D515CF" w14:textId="77777777" w:rsidR="000A55CE" w:rsidRDefault="000A55CE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–Huellas positivas y negativas y sus formas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producción .</w:t>
            </w:r>
            <w:proofErr w:type="gramEnd"/>
          </w:p>
          <w:p w14:paraId="77B28F9F" w14:textId="77777777" w:rsidR="000A55CE" w:rsidRDefault="000A55CE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  <w:p w14:paraId="183CB668" w14:textId="77777777" w:rsidR="000A55CE" w:rsidRDefault="000A55CE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–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tecnicas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de búsqueda de indicios.</w:t>
            </w:r>
          </w:p>
          <w:p w14:paraId="6C2E8021" w14:textId="77777777" w:rsidR="000A55CE" w:rsidRDefault="000A55CE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  <w:p w14:paraId="4EF675B6" w14:textId="77777777" w:rsidR="000A55CE" w:rsidRDefault="000A55CE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–técnicas de recolección de indicios físicos.</w:t>
            </w:r>
          </w:p>
          <w:p w14:paraId="600EAD8B" w14:textId="77777777" w:rsidR="000A55CE" w:rsidRDefault="000A55CE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  <w:p w14:paraId="2E2492F3" w14:textId="77777777" w:rsidR="000A55CE" w:rsidRDefault="000A55CE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–técnicas de documentación</w:t>
            </w:r>
            <w:r w:rsidR="00A62E6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.</w:t>
            </w:r>
          </w:p>
          <w:p w14:paraId="4C264BDE" w14:textId="77777777" w:rsidR="00A62E6C" w:rsidRDefault="00A62E6C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–</w:t>
            </w:r>
          </w:p>
          <w:p w14:paraId="74396A72" w14:textId="77777777" w:rsidR="000A55CE" w:rsidRPr="00633182" w:rsidRDefault="000A55CE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9FB5" w14:textId="77777777" w:rsidR="00A62E6C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lastRenderedPageBreak/>
              <w:t>-</w:t>
            </w:r>
            <w:r w:rsidR="00A62E6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Realizaran una presentación en </w:t>
            </w:r>
            <w:proofErr w:type="spellStart"/>
            <w:r w:rsidR="00A62E6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power</w:t>
            </w:r>
            <w:proofErr w:type="spellEnd"/>
            <w:r w:rsidR="00A62E6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="00A62E6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point</w:t>
            </w:r>
            <w:proofErr w:type="spellEnd"/>
            <w:r w:rsidR="00A62E6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="00A62E6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realacionada</w:t>
            </w:r>
            <w:proofErr w:type="spellEnd"/>
            <w:r w:rsidR="00A62E6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con los </w:t>
            </w:r>
            <w:r w:rsidR="00A62E6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lastRenderedPageBreak/>
              <w:t>principios de la criminalística y ejemplos de su aplicación</w:t>
            </w:r>
          </w:p>
          <w:p w14:paraId="27BCCC2E" w14:textId="77777777" w:rsidR="002A23F0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Presentar en tabla la manera adecuada de identificar, describir y levantar manchas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inorganicas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, huellas positivas, negativas.</w:t>
            </w:r>
          </w:p>
          <w:p w14:paraId="10F1C9FE" w14:textId="77777777" w:rsidR="00544958" w:rsidRDefault="00544958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  <w:p w14:paraId="26DEE17A" w14:textId="77777777" w:rsidR="00544958" w:rsidRDefault="00544958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–Presentarán una tabla en la que se expliquen la diversas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tecnicas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de búsqueda de indicios</w:t>
            </w:r>
          </w:p>
          <w:p w14:paraId="4F7CD4BE" w14:textId="77777777" w:rsidR="00544958" w:rsidRDefault="00544958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  <w:p w14:paraId="02FA6B8C" w14:textId="77777777" w:rsidR="00544958" w:rsidRDefault="00544958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–Presentarán una tabla a cerca de las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tecnicas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de recolección de indicios físicos.</w:t>
            </w:r>
          </w:p>
          <w:p w14:paraId="5BFC8A43" w14:textId="77777777" w:rsidR="00544958" w:rsidRDefault="00544958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  <w:p w14:paraId="02511339" w14:textId="77777777" w:rsidR="00544958" w:rsidRPr="00633182" w:rsidRDefault="00544958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–Presentar en tabla las diversas técnicas de documentación aplicables en el lugar de intervención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Calibri" w:eastAsia="Calibri" w:hAnsi="Calibri" w:cs="Times New Roman"/>
                <w:sz w:val="18"/>
                <w:szCs w:val="22"/>
                <w:lang w:val="es-MX" w:eastAsia="en-US"/>
              </w:rPr>
              <w:id w:val="-830751045"/>
              <w:placeholder>
                <w:docPart w:val="975F72870B7579459F0DA59F2239D79F"/>
              </w:placeholder>
            </w:sdtPr>
            <w:sdtEndPr>
              <w:rPr>
                <w:rFonts w:eastAsia="Times New Roman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7B5B24E1" w14:textId="77777777" w:rsidR="002A23F0" w:rsidRDefault="002A23F0" w:rsidP="000A55CE">
                <w:pPr>
                  <w:rPr>
                    <w:rFonts w:ascii="Calibri" w:eastAsia="Calibri" w:hAnsi="Calibri" w:cs="Times New Roman"/>
                    <w:sz w:val="18"/>
                    <w:szCs w:val="22"/>
                    <w:lang w:val="es-MX" w:eastAsia="en-US"/>
                  </w:rPr>
                </w:pPr>
                <w:r>
                  <w:rPr>
                    <w:rFonts w:ascii="Calibri" w:eastAsia="Calibri" w:hAnsi="Calibri" w:cs="Times New Roman"/>
                    <w:sz w:val="18"/>
                    <w:szCs w:val="22"/>
                    <w:lang w:val="es-MX" w:eastAsia="en-US"/>
                  </w:rPr>
                  <w:t xml:space="preserve">Balística forense (dirección nacional </w:t>
                </w:r>
                <w:proofErr w:type="spellStart"/>
                <w:r>
                  <w:rPr>
                    <w:rFonts w:ascii="Calibri" w:eastAsia="Calibri" w:hAnsi="Calibri" w:cs="Times New Roman"/>
                    <w:sz w:val="18"/>
                    <w:szCs w:val="22"/>
                    <w:lang w:val="es-MX" w:eastAsia="en-US"/>
                  </w:rPr>
                  <w:t>cuepo</w:t>
                </w:r>
                <w:proofErr w:type="spellEnd"/>
                <w:r>
                  <w:rPr>
                    <w:rFonts w:ascii="Calibri" w:eastAsia="Calibri" w:hAnsi="Calibri" w:cs="Times New Roman"/>
                    <w:sz w:val="18"/>
                    <w:szCs w:val="22"/>
                    <w:lang w:val="es-MX" w:eastAsia="en-US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Times New Roman"/>
                    <w:sz w:val="18"/>
                    <w:szCs w:val="22"/>
                    <w:lang w:val="es-MX" w:eastAsia="en-US"/>
                  </w:rPr>
                  <w:t>tecnico</w:t>
                </w:r>
                <w:proofErr w:type="spellEnd"/>
                <w:r>
                  <w:rPr>
                    <w:rFonts w:ascii="Calibri" w:eastAsia="Calibri" w:hAnsi="Calibri" w:cs="Times New Roman"/>
                    <w:sz w:val="18"/>
                    <w:szCs w:val="22"/>
                    <w:lang w:val="es-MX" w:eastAsia="en-US"/>
                  </w:rPr>
                  <w:t xml:space="preserve"> de </w:t>
                </w:r>
                <w:r>
                  <w:rPr>
                    <w:rFonts w:ascii="Calibri" w:eastAsia="Calibri" w:hAnsi="Calibri" w:cs="Times New Roman"/>
                    <w:sz w:val="18"/>
                    <w:szCs w:val="22"/>
                    <w:lang w:val="es-MX" w:eastAsia="en-US"/>
                  </w:rPr>
                  <w:lastRenderedPageBreak/>
                  <w:t xml:space="preserve">investigación </w:t>
                </w:r>
                <w:proofErr w:type="spellStart"/>
                <w:r>
                  <w:rPr>
                    <w:rFonts w:ascii="Calibri" w:eastAsia="Calibri" w:hAnsi="Calibri" w:cs="Times New Roman"/>
                    <w:sz w:val="18"/>
                    <w:szCs w:val="22"/>
                    <w:lang w:val="es-MX" w:eastAsia="en-US"/>
                  </w:rPr>
                  <w:t>fiscalia</w:t>
                </w:r>
                <w:proofErr w:type="spellEnd"/>
                <w:r>
                  <w:rPr>
                    <w:rFonts w:ascii="Calibri" w:eastAsia="Calibri" w:hAnsi="Calibri" w:cs="Times New Roman"/>
                    <w:sz w:val="18"/>
                    <w:szCs w:val="22"/>
                    <w:lang w:val="es-MX" w:eastAsia="en-US"/>
                  </w:rPr>
                  <w:t xml:space="preserve"> general de Colombia.</w:t>
                </w:r>
              </w:p>
              <w:p w14:paraId="72A2CE43" w14:textId="77777777" w:rsidR="002A23F0" w:rsidRDefault="002A23F0" w:rsidP="000A55CE">
                <w:pPr>
                  <w:rPr>
                    <w:rFonts w:ascii="Calibri" w:eastAsia="Calibri" w:hAnsi="Calibri" w:cs="Times New Roman"/>
                    <w:sz w:val="18"/>
                    <w:szCs w:val="22"/>
                    <w:lang w:val="es-MX" w:eastAsia="en-US"/>
                  </w:rPr>
                </w:pPr>
                <w:r>
                  <w:rPr>
                    <w:rFonts w:ascii="Calibri" w:eastAsia="Calibri" w:hAnsi="Calibri" w:cs="Times New Roman"/>
                    <w:sz w:val="18"/>
                    <w:szCs w:val="22"/>
                    <w:lang w:val="es-MX" w:eastAsia="en-US"/>
                  </w:rPr>
                  <w:t>-El libro de referencia de las huellas dactilares (departamento de justicia de los Estados Unidos)</w:t>
                </w:r>
              </w:p>
              <w:p w14:paraId="6ACFE14A" w14:textId="77777777" w:rsidR="002A23F0" w:rsidRPr="006131E1" w:rsidRDefault="002A23F0" w:rsidP="000A55CE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ajorHAnsi" w:hAnsiTheme="majorHAnsi" w:cs="Times New Roman"/>
                    <w:sz w:val="18"/>
                    <w:szCs w:val="18"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sz w:val="18"/>
                    <w:szCs w:val="22"/>
                    <w:lang w:val="es-MX" w:eastAsia="en-US"/>
                  </w:rPr>
                  <w:t>-</w:t>
                </w:r>
                <w:r w:rsidRPr="006131E1">
                  <w:rPr>
                    <w:rFonts w:asciiTheme="majorHAnsi" w:hAnsiTheme="majorHAnsi" w:cs="Times New Roman"/>
                    <w:sz w:val="18"/>
                    <w:szCs w:val="18"/>
                    <w:lang w:val="es-ES"/>
                  </w:rPr>
                  <w:t xml:space="preserve">Apuntes acerca de la </w:t>
                </w:r>
                <w:proofErr w:type="spellStart"/>
                <w:r w:rsidRPr="006131E1">
                  <w:rPr>
                    <w:rFonts w:asciiTheme="majorHAnsi" w:hAnsiTheme="majorHAnsi" w:cs="Times New Roman"/>
                    <w:sz w:val="18"/>
                    <w:szCs w:val="18"/>
                    <w:lang w:val="es-ES"/>
                  </w:rPr>
                  <w:t>documentoscopia</w:t>
                </w:r>
                <w:proofErr w:type="spellEnd"/>
                <w:r w:rsidRPr="006131E1">
                  <w:rPr>
                    <w:rFonts w:asciiTheme="majorHAnsi" w:hAnsiTheme="majorHAnsi" w:cs="Times New Roman"/>
                    <w:sz w:val="18"/>
                    <w:szCs w:val="18"/>
                    <w:lang w:val="es-ES"/>
                  </w:rPr>
                  <w:t xml:space="preserve"> como</w:t>
                </w:r>
              </w:p>
              <w:p w14:paraId="4402C4F3" w14:textId="77777777" w:rsidR="002A23F0" w:rsidRPr="006131E1" w:rsidRDefault="002A23F0" w:rsidP="000A55CE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  <w:r w:rsidRPr="006131E1">
                  <w:rPr>
                    <w:rFonts w:asciiTheme="majorHAnsi" w:hAnsiTheme="majorHAnsi" w:cs="Times New Roman"/>
                    <w:sz w:val="18"/>
                    <w:szCs w:val="18"/>
                    <w:lang w:val="es-ES"/>
                  </w:rPr>
                  <w:t>disciplina auxiliar de la criminalística</w:t>
                </w:r>
              </w:p>
              <w:p w14:paraId="394A7BDD" w14:textId="77777777" w:rsidR="002A23F0" w:rsidRDefault="00405B00" w:rsidP="000A55CE">
                <w:pPr>
                  <w:rPr>
                    <w:rFonts w:ascii="Calibri" w:eastAsia="Times New Roman" w:hAnsi="Calibri" w:cs="Calibri"/>
                    <w:color w:val="000000"/>
                    <w:sz w:val="22"/>
                    <w:szCs w:val="18"/>
                    <w:lang w:val="es-MX" w:eastAsia="es-MX"/>
                  </w:rPr>
                </w:pPr>
              </w:p>
            </w:sdtContent>
          </w:sdt>
          <w:p w14:paraId="797EA21A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B0F7" w14:textId="77777777" w:rsidR="002A23F0" w:rsidRPr="00633182" w:rsidRDefault="002A23F0" w:rsidP="000A55CE">
            <w:pPr>
              <w:rPr>
                <w:rFonts w:ascii="Calibri" w:eastAsia="Calibri" w:hAnsi="Calibri" w:cs="Times New Roman"/>
                <w:sz w:val="18"/>
                <w:szCs w:val="22"/>
                <w:lang w:val="es-MX" w:eastAsia="en-US"/>
              </w:rPr>
            </w:pPr>
            <w:r w:rsidRPr="00633182">
              <w:rPr>
                <w:rFonts w:ascii="Calibri" w:eastAsia="Calibri" w:hAnsi="Calibri" w:cs="Times New Roman"/>
                <w:sz w:val="18"/>
                <w:szCs w:val="22"/>
                <w:lang w:val="es-MX" w:eastAsia="en-US"/>
              </w:rPr>
              <w:lastRenderedPageBreak/>
              <w:t>CLASSROOM</w:t>
            </w:r>
          </w:p>
          <w:p w14:paraId="301AAE67" w14:textId="77777777" w:rsidR="002A23F0" w:rsidRDefault="002A23F0" w:rsidP="000A55CE">
            <w:pPr>
              <w:rPr>
                <w:rFonts w:ascii="Calibri" w:eastAsia="Calibri" w:hAnsi="Calibri" w:cs="Times New Roman"/>
                <w:sz w:val="18"/>
                <w:szCs w:val="22"/>
                <w:lang w:val="es-MX" w:eastAsia="en-US"/>
              </w:rPr>
            </w:pPr>
            <w:r w:rsidRPr="00633182">
              <w:rPr>
                <w:rFonts w:ascii="Calibri" w:eastAsia="Calibri" w:hAnsi="Calibri" w:cs="Times New Roman"/>
                <w:sz w:val="18"/>
                <w:szCs w:val="22"/>
                <w:lang w:val="es-MX" w:eastAsia="en-US"/>
              </w:rPr>
              <w:t>-MEET ANGOUST</w:t>
            </w:r>
          </w:p>
          <w:p w14:paraId="0AA16184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Calibri" w:hAnsi="Calibri" w:cs="Times New Roman"/>
                <w:sz w:val="18"/>
                <w:szCs w:val="22"/>
                <w:lang w:val="es-MX" w:eastAsia="en-US"/>
              </w:rPr>
              <w:lastRenderedPageBreak/>
              <w:t>-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22"/>
                <w:lang w:val="es-MX" w:eastAsia="en-US"/>
              </w:rPr>
              <w:t>Kahoot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ABFD" w14:textId="77777777" w:rsidR="002A23F0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lastRenderedPageBreak/>
              <w:t>-</w:t>
            </w:r>
            <w:r w:rsidR="00A62E6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Presentación en </w:t>
            </w:r>
            <w:proofErr w:type="spellStart"/>
            <w:r w:rsidR="00A62E6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Power</w:t>
            </w:r>
            <w:proofErr w:type="spellEnd"/>
            <w:r w:rsidR="00A62E6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="00A62E6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point</w:t>
            </w:r>
            <w:proofErr w:type="spellEnd"/>
            <w:r w:rsidR="00A62E6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="00A62E6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lastRenderedPageBreak/>
              <w:t>principios de la criminalística (01-Junio-2020) –Presentación en tabla (junio-08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-2020)</w:t>
            </w:r>
          </w:p>
          <w:p w14:paraId="22A0FB1A" w14:textId="77777777" w:rsidR="00544958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-</w:t>
            </w:r>
            <w:r w:rsidR="0054495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Tabla de </w:t>
            </w:r>
            <w:proofErr w:type="spellStart"/>
            <w:r w:rsidR="0054495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busqueda</w:t>
            </w:r>
            <w:proofErr w:type="spellEnd"/>
            <w:r w:rsidR="0054495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de indicios (junio-15-2020)</w:t>
            </w:r>
          </w:p>
          <w:p w14:paraId="14CDE765" w14:textId="77777777" w:rsidR="00544958" w:rsidRDefault="00544958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–Tabla de recolección de indicios (junio 22-2020)</w:t>
            </w:r>
          </w:p>
          <w:p w14:paraId="3A32C417" w14:textId="77777777" w:rsidR="00544958" w:rsidRPr="00633182" w:rsidRDefault="00544958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-Tabla de técnicas de documentación (29-junio-2020)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97B40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lastRenderedPageBreak/>
              <w:t>30%</w:t>
            </w:r>
          </w:p>
        </w:tc>
      </w:tr>
      <w:tr w:rsidR="002A23F0" w:rsidRPr="00633182" w14:paraId="3E714FC1" w14:textId="77777777" w:rsidTr="000A55C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D159" w14:textId="77777777" w:rsidR="002A23F0" w:rsidRPr="00633182" w:rsidRDefault="00405B0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sdt>
              <w:sdtPr>
                <w:rPr>
                  <w:rFonts w:ascii="Calibri" w:eastAsia="Calibri" w:hAnsi="Calibri" w:cs="Times New Roman"/>
                  <w:sz w:val="18"/>
                  <w:szCs w:val="22"/>
                  <w:lang w:val="es-MX" w:eastAsia="en-US"/>
                </w:rPr>
                <w:id w:val="782999259"/>
                <w:placeholder>
                  <w:docPart w:val="3915BA8DA52EE346BF9A6F1B5397E1F9"/>
                </w:placeholder>
                <w:showingPlcHdr/>
              </w:sdtPr>
              <w:sdtEndPr>
                <w:rPr>
                  <w:rFonts w:eastAsia="Times New Roman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2A23F0" w:rsidRPr="00633182">
                  <w:rPr>
                    <w:rFonts w:ascii="Calibri" w:eastAsia="Calibri" w:hAnsi="Calibri" w:cs="Times New Roman"/>
                    <w:color w:val="808080"/>
                    <w:sz w:val="22"/>
                    <w:szCs w:val="18"/>
                    <w:lang w:val="es-MX" w:eastAsia="en-US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1F31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8F2A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B1B77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9A2EF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C8AA8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03515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2A23F0" w:rsidRPr="00633182" w14:paraId="6BEAD3DE" w14:textId="77777777" w:rsidTr="000A55C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72F6" w14:textId="77777777" w:rsidR="002A23F0" w:rsidRPr="00633182" w:rsidRDefault="00405B0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sdt>
              <w:sdtPr>
                <w:rPr>
                  <w:rFonts w:ascii="Calibri" w:eastAsia="Calibri" w:hAnsi="Calibri" w:cs="Times New Roman"/>
                  <w:sz w:val="18"/>
                  <w:szCs w:val="22"/>
                  <w:lang w:val="es-MX" w:eastAsia="en-US"/>
                </w:rPr>
                <w:id w:val="-130949309"/>
                <w:placeholder>
                  <w:docPart w:val="7FC575FC29BC5E45A57BFA3C713077DB"/>
                </w:placeholder>
                <w:showingPlcHdr/>
              </w:sdtPr>
              <w:sdtEndPr>
                <w:rPr>
                  <w:rFonts w:eastAsia="Times New Roman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2A23F0" w:rsidRPr="00633182">
                  <w:rPr>
                    <w:rFonts w:ascii="Calibri" w:eastAsia="Calibri" w:hAnsi="Calibri" w:cs="Times New Roman"/>
                    <w:color w:val="808080"/>
                    <w:sz w:val="22"/>
                    <w:szCs w:val="18"/>
                    <w:lang w:val="es-MX" w:eastAsia="en-US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004A8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9133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22826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AEC61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B3662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222B9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2A23F0" w:rsidRPr="00633182" w14:paraId="5E36BD14" w14:textId="77777777" w:rsidTr="000A55C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EE27D" w14:textId="77777777" w:rsidR="002A23F0" w:rsidRPr="00633182" w:rsidRDefault="00405B0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sdt>
              <w:sdtPr>
                <w:rPr>
                  <w:rFonts w:ascii="Calibri" w:eastAsia="Calibri" w:hAnsi="Calibri" w:cs="Times New Roman"/>
                  <w:sz w:val="18"/>
                  <w:szCs w:val="22"/>
                  <w:lang w:val="es-MX" w:eastAsia="en-US"/>
                </w:rPr>
                <w:id w:val="1070927389"/>
                <w:placeholder>
                  <w:docPart w:val="7A41A871298A584D86B3ED4C5A9E5BA7"/>
                </w:placeholder>
                <w:showingPlcHdr/>
              </w:sdtPr>
              <w:sdtEndPr>
                <w:rPr>
                  <w:rFonts w:eastAsia="Times New Roman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2A23F0" w:rsidRPr="00633182">
                  <w:rPr>
                    <w:rFonts w:ascii="Calibri" w:eastAsia="Calibri" w:hAnsi="Calibri" w:cs="Times New Roman"/>
                    <w:color w:val="808080"/>
                    <w:sz w:val="22"/>
                    <w:szCs w:val="18"/>
                    <w:lang w:val="es-MX" w:eastAsia="en-US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8C2E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5B873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1D14B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708F4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6942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5E31E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2A23F0" w:rsidRPr="00633182" w14:paraId="57245EA1" w14:textId="77777777" w:rsidTr="000A55C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09788" w14:textId="77777777" w:rsidR="002A23F0" w:rsidRPr="00633182" w:rsidRDefault="00405B0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sdt>
              <w:sdtPr>
                <w:rPr>
                  <w:rFonts w:ascii="Calibri" w:eastAsia="Calibri" w:hAnsi="Calibri" w:cs="Times New Roman"/>
                  <w:sz w:val="18"/>
                  <w:szCs w:val="22"/>
                  <w:lang w:val="es-MX" w:eastAsia="en-US"/>
                </w:rPr>
                <w:id w:val="-1160692528"/>
                <w:placeholder>
                  <w:docPart w:val="C86C8316A9FCAA47963778C656CB512B"/>
                </w:placeholder>
                <w:showingPlcHdr/>
              </w:sdtPr>
              <w:sdtEndPr>
                <w:rPr>
                  <w:rFonts w:eastAsia="Times New Roman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2A23F0" w:rsidRPr="00633182">
                  <w:rPr>
                    <w:rFonts w:ascii="Calibri" w:eastAsia="Calibri" w:hAnsi="Calibri" w:cs="Times New Roman"/>
                    <w:color w:val="808080"/>
                    <w:sz w:val="22"/>
                    <w:szCs w:val="18"/>
                    <w:lang w:val="es-MX" w:eastAsia="en-US"/>
                  </w:rPr>
                  <w:t>Haga clic o pulse aquí para escribir texto.</w:t>
                </w:r>
              </w:sdtContent>
            </w:sdt>
            <w:r w:rsidR="002A23F0" w:rsidRPr="00633182">
              <w:rPr>
                <w:rFonts w:ascii="Calibri" w:eastAsia="Calibri" w:hAnsi="Calibri" w:cs="Times New Roman"/>
                <w:sz w:val="18"/>
                <w:szCs w:val="22"/>
                <w:lang w:val="es-MX" w:eastAsia="en-US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8"/>
                  <w:szCs w:val="22"/>
                  <w:lang w:val="es-MX" w:eastAsia="en-US"/>
                </w:rPr>
                <w:id w:val="314460294"/>
                <w:placeholder>
                  <w:docPart w:val="914623BD82E61A4994215174E96C7099"/>
                </w:placeholder>
                <w:showingPlcHdr/>
              </w:sdtPr>
              <w:sdtEndPr>
                <w:rPr>
                  <w:rFonts w:eastAsia="Times New Roman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2A23F0" w:rsidRPr="00633182">
                  <w:rPr>
                    <w:rFonts w:ascii="Calibri" w:eastAsia="Calibri" w:hAnsi="Calibri" w:cs="Times New Roman"/>
                    <w:color w:val="808080"/>
                    <w:sz w:val="22"/>
                    <w:szCs w:val="18"/>
                    <w:lang w:val="es-MX" w:eastAsia="en-US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2327F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EFCD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7781F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FF47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8FB3E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590F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2A23F0" w:rsidRPr="00633182" w14:paraId="62E4F537" w14:textId="77777777" w:rsidTr="000A55C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F1996" w14:textId="77777777" w:rsidR="002A23F0" w:rsidRPr="00633182" w:rsidRDefault="00405B0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sdt>
              <w:sdtPr>
                <w:rPr>
                  <w:rFonts w:ascii="Calibri" w:eastAsia="Calibri" w:hAnsi="Calibri" w:cs="Times New Roman"/>
                  <w:sz w:val="18"/>
                  <w:szCs w:val="22"/>
                  <w:lang w:val="es-MX" w:eastAsia="en-US"/>
                </w:rPr>
                <w:id w:val="478343444"/>
                <w:placeholder>
                  <w:docPart w:val="EEF631399A9FAC47AFFB6E2145272E9A"/>
                </w:placeholder>
                <w:showingPlcHdr/>
              </w:sdtPr>
              <w:sdtEndPr>
                <w:rPr>
                  <w:rFonts w:eastAsia="Times New Roman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2A23F0" w:rsidRPr="00633182">
                  <w:rPr>
                    <w:rFonts w:ascii="Calibri" w:eastAsia="Calibri" w:hAnsi="Calibri" w:cs="Times New Roman"/>
                    <w:color w:val="808080"/>
                    <w:sz w:val="22"/>
                    <w:szCs w:val="18"/>
                    <w:lang w:val="es-MX" w:eastAsia="en-US"/>
                  </w:rPr>
                  <w:t xml:space="preserve">Haga clic o pulse </w:t>
                </w:r>
                <w:r w:rsidR="002A23F0" w:rsidRPr="00633182">
                  <w:rPr>
                    <w:rFonts w:ascii="Calibri" w:eastAsia="Calibri" w:hAnsi="Calibri" w:cs="Times New Roman"/>
                    <w:color w:val="808080"/>
                    <w:sz w:val="22"/>
                    <w:szCs w:val="18"/>
                    <w:lang w:val="es-MX" w:eastAsia="en-US"/>
                  </w:rPr>
                  <w:lastRenderedPageBreak/>
                  <w:t>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553D3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B8AB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24AFD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3C810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0D32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E28B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2A23F0" w:rsidRPr="00633182" w14:paraId="50585D41" w14:textId="77777777" w:rsidTr="000A55C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02F9A" w14:textId="77777777" w:rsidR="002A23F0" w:rsidRPr="00633182" w:rsidRDefault="00405B0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sdt>
              <w:sdtPr>
                <w:rPr>
                  <w:rFonts w:ascii="Calibri" w:eastAsia="Calibri" w:hAnsi="Calibri" w:cs="Times New Roman"/>
                  <w:sz w:val="18"/>
                  <w:szCs w:val="22"/>
                  <w:lang w:val="es-MX" w:eastAsia="en-US"/>
                </w:rPr>
                <w:id w:val="-2063242929"/>
                <w:placeholder>
                  <w:docPart w:val="8E459AB74061124E88EDAF79A7757940"/>
                </w:placeholder>
                <w:showingPlcHdr/>
              </w:sdtPr>
              <w:sdtEndPr>
                <w:rPr>
                  <w:rFonts w:eastAsia="Times New Roman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2A23F0" w:rsidRPr="00633182">
                  <w:rPr>
                    <w:rFonts w:ascii="Calibri" w:eastAsia="Calibri" w:hAnsi="Calibri" w:cs="Times New Roman"/>
                    <w:color w:val="808080"/>
                    <w:sz w:val="22"/>
                    <w:szCs w:val="18"/>
                    <w:lang w:val="es-MX" w:eastAsia="en-US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EDAA6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6D285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70558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4D051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89AFA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43B6" w14:textId="77777777" w:rsidR="002A23F0" w:rsidRPr="00633182" w:rsidRDefault="002A23F0" w:rsidP="000A55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</w:tbl>
    <w:p w14:paraId="68FE7308" w14:textId="77777777" w:rsidR="002A23F0" w:rsidRPr="00633182" w:rsidRDefault="002A23F0" w:rsidP="002A23F0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048FF3BE" w14:textId="77777777" w:rsidR="002A23F0" w:rsidRDefault="002A23F0" w:rsidP="002A23F0"/>
    <w:p w14:paraId="218680D7" w14:textId="77777777" w:rsidR="00963B8A" w:rsidRDefault="00963B8A"/>
    <w:sectPr w:rsidR="00963B8A" w:rsidSect="000A55CE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BB6E9" w14:textId="77777777" w:rsidR="00405B00" w:rsidRDefault="00405B00">
      <w:r>
        <w:separator/>
      </w:r>
    </w:p>
  </w:endnote>
  <w:endnote w:type="continuationSeparator" w:id="0">
    <w:p w14:paraId="72F4CE50" w14:textId="77777777" w:rsidR="00405B00" w:rsidRDefault="0040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NOR Fontana ND">
    <w:altName w:val="AENOR Fontana 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98C05" w14:textId="77777777" w:rsidR="00A62E6C" w:rsidRDefault="00A62E6C">
    <w:pPr>
      <w:pStyle w:val="Piedepgina"/>
    </w:pPr>
  </w:p>
  <w:p w14:paraId="19FD8851" w14:textId="77777777" w:rsidR="00A62E6C" w:rsidRDefault="00A62E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3D806" w14:textId="77777777" w:rsidR="00405B00" w:rsidRDefault="00405B00">
      <w:r>
        <w:separator/>
      </w:r>
    </w:p>
  </w:footnote>
  <w:footnote w:type="continuationSeparator" w:id="0">
    <w:p w14:paraId="674043B9" w14:textId="77777777" w:rsidR="00405B00" w:rsidRDefault="00405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A62E6C" w14:paraId="52F3E6B1" w14:textId="77777777" w:rsidTr="000A55CE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4F350B0" w14:textId="77777777" w:rsidR="00A62E6C" w:rsidRPr="00A962A3" w:rsidRDefault="00A62E6C" w:rsidP="000A55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val="es-MX" w:eastAsia="es-MX"/>
            </w:rPr>
            <w:drawing>
              <wp:inline distT="0" distB="0" distL="0" distR="0" wp14:anchorId="6ABDCA5E" wp14:editId="0E096FBD">
                <wp:extent cx="1857375" cy="407716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6B5DA3" w14:textId="77777777" w:rsidR="00A62E6C" w:rsidRPr="00D616C3" w:rsidRDefault="00A62E6C" w:rsidP="000A55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71E60225" w14:textId="77777777" w:rsidR="00A62E6C" w:rsidRPr="00871766" w:rsidRDefault="00A62E6C" w:rsidP="000A55CE">
    <w:pPr>
      <w:pStyle w:val="Encabezado"/>
      <w:rPr>
        <w:rFonts w:ascii="7" w:hAnsi="7" w:hint="eastAsia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F0"/>
    <w:rsid w:val="000A55CE"/>
    <w:rsid w:val="00121ED6"/>
    <w:rsid w:val="002A23F0"/>
    <w:rsid w:val="00405B00"/>
    <w:rsid w:val="00544958"/>
    <w:rsid w:val="00963B8A"/>
    <w:rsid w:val="00A6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A2EC1C"/>
  <w14:defaultImageDpi w14:val="300"/>
  <w15:docId w15:val="{A6A6FC87-5D36-4D6D-B3C9-46D76AD6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A23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A23F0"/>
  </w:style>
  <w:style w:type="paragraph" w:styleId="Piedepgina">
    <w:name w:val="footer"/>
    <w:basedOn w:val="Normal"/>
    <w:link w:val="PiedepginaCar"/>
    <w:uiPriority w:val="99"/>
    <w:semiHidden/>
    <w:unhideWhenUsed/>
    <w:rsid w:val="002A23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A23F0"/>
  </w:style>
  <w:style w:type="table" w:styleId="Tablaconcuadrcula">
    <w:name w:val="Table Grid"/>
    <w:basedOn w:val="Tablanormal"/>
    <w:uiPriority w:val="39"/>
    <w:rsid w:val="002A23F0"/>
    <w:rPr>
      <w:rFonts w:eastAsia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3F0"/>
    <w:pPr>
      <w:autoSpaceDE w:val="0"/>
      <w:autoSpaceDN w:val="0"/>
      <w:adjustRightInd w:val="0"/>
    </w:pPr>
    <w:rPr>
      <w:rFonts w:ascii="AENOR Fontana ND" w:eastAsia="Calibri" w:hAnsi="AENOR Fontana ND" w:cs="AENOR Fontana ND"/>
      <w:color w:val="000000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23F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3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E2D44EC878C4DBE0232B16A6B5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9061D-306E-7644-A767-5774D6599CA4}"/>
      </w:docPartPr>
      <w:docPartBody>
        <w:p w:rsidR="004C3DC6" w:rsidRDefault="00AD0BC0" w:rsidP="00AD0BC0">
          <w:pPr>
            <w:pStyle w:val="A33E2D44EC878C4DBE0232B16A6B5148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F1F9F977F88FA4AAD2E58584BDCB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D7450-75B5-964D-AAEA-A1BD51A0A66D}"/>
      </w:docPartPr>
      <w:docPartBody>
        <w:p w:rsidR="004C3DC6" w:rsidRDefault="00AD0BC0" w:rsidP="00AD0BC0">
          <w:pPr>
            <w:pStyle w:val="5F1F9F977F88FA4AAD2E58584BDCB692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97B822F1F9B3DF4EBFB17C0449CB4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FA484-1370-AC44-A2A5-B227332BF534}"/>
      </w:docPartPr>
      <w:docPartBody>
        <w:p w:rsidR="004C3DC6" w:rsidRDefault="00AD0BC0" w:rsidP="00AD0BC0">
          <w:pPr>
            <w:pStyle w:val="97B822F1F9B3DF4EBFB17C0449CB4C21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BAD575519EE8E84C85812C16A8687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0C5A3-7AB3-5248-8A5B-608FDD9A1B56}"/>
      </w:docPartPr>
      <w:docPartBody>
        <w:p w:rsidR="004C3DC6" w:rsidRDefault="00AD0BC0" w:rsidP="00AD0BC0">
          <w:pPr>
            <w:pStyle w:val="BAD575519EE8E84C85812C16A86877C6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7D6484123EDEC04BAD1363D56BE35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AA653-68CF-FC45-A8E9-847341C3B7D6}"/>
      </w:docPartPr>
      <w:docPartBody>
        <w:p w:rsidR="004C3DC6" w:rsidRDefault="00AD0BC0" w:rsidP="00AD0BC0">
          <w:pPr>
            <w:pStyle w:val="7D6484123EDEC04BAD1363D56BE35F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00D4D943A31FA94CB2C36E256147E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D2666-C01E-C240-94C6-E34FD335936D}"/>
      </w:docPartPr>
      <w:docPartBody>
        <w:p w:rsidR="004C3DC6" w:rsidRDefault="00AD0BC0" w:rsidP="00AD0BC0">
          <w:pPr>
            <w:pStyle w:val="00D4D943A31FA94CB2C36E256147EDA9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7BE406F08DCD3A47A243174A80E57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338A5-BBCA-3742-A089-52E0FC691009}"/>
      </w:docPartPr>
      <w:docPartBody>
        <w:p w:rsidR="004C3DC6" w:rsidRDefault="00AD0BC0" w:rsidP="00AD0BC0">
          <w:pPr>
            <w:pStyle w:val="7BE406F08DCD3A47A243174A80E577FF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2A82E14010578B4DB2CE82F8CA048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AE3C3-12F6-AB41-8E7D-43742F7C660D}"/>
      </w:docPartPr>
      <w:docPartBody>
        <w:p w:rsidR="004C3DC6" w:rsidRDefault="00AD0BC0" w:rsidP="00AD0BC0">
          <w:pPr>
            <w:pStyle w:val="2A82E14010578B4DB2CE82F8CA048D4E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419E7CF5A95734BB06B1731DFB8F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7E6C7-DA58-8C41-9F47-6DFD8B412D57}"/>
      </w:docPartPr>
      <w:docPartBody>
        <w:p w:rsidR="004C3DC6" w:rsidRDefault="00AD0BC0" w:rsidP="00AD0BC0">
          <w:pPr>
            <w:pStyle w:val="3419E7CF5A95734BB06B1731DFB8F4EF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75F72870B7579459F0DA59F2239D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F600D-502C-984B-8636-A3B4B3D6ACA1}"/>
      </w:docPartPr>
      <w:docPartBody>
        <w:p w:rsidR="004C3DC6" w:rsidRDefault="00AD0BC0" w:rsidP="00AD0BC0">
          <w:pPr>
            <w:pStyle w:val="975F72870B7579459F0DA59F2239D79F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915BA8DA52EE346BF9A6F1B5397E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DF2FA-65E1-A24D-BA80-363C303F1D9F}"/>
      </w:docPartPr>
      <w:docPartBody>
        <w:p w:rsidR="004C3DC6" w:rsidRDefault="00AD0BC0" w:rsidP="00AD0BC0">
          <w:pPr>
            <w:pStyle w:val="3915BA8DA52EE346BF9A6F1B5397E1F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FC575FC29BC5E45A57BFA3C71307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B9159-E02A-A945-9028-FF885C034FF4}"/>
      </w:docPartPr>
      <w:docPartBody>
        <w:p w:rsidR="004C3DC6" w:rsidRDefault="00AD0BC0" w:rsidP="00AD0BC0">
          <w:pPr>
            <w:pStyle w:val="7FC575FC29BC5E45A57BFA3C713077D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A41A871298A584D86B3ED4C5A9E5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322DD-CA75-1848-914C-7EC291A6FEE7}"/>
      </w:docPartPr>
      <w:docPartBody>
        <w:p w:rsidR="004C3DC6" w:rsidRDefault="00AD0BC0" w:rsidP="00AD0BC0">
          <w:pPr>
            <w:pStyle w:val="7A41A871298A584D86B3ED4C5A9E5BA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86C8316A9FCAA47963778C656CB5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96A47-D1FC-044A-9BC0-BBAB406AA32E}"/>
      </w:docPartPr>
      <w:docPartBody>
        <w:p w:rsidR="004C3DC6" w:rsidRDefault="00AD0BC0" w:rsidP="00AD0BC0">
          <w:pPr>
            <w:pStyle w:val="C86C8316A9FCAA47963778C656CB512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14623BD82E61A4994215174E96C7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30187-F907-124E-924D-63D630CDE737}"/>
      </w:docPartPr>
      <w:docPartBody>
        <w:p w:rsidR="004C3DC6" w:rsidRDefault="00AD0BC0" w:rsidP="00AD0BC0">
          <w:pPr>
            <w:pStyle w:val="914623BD82E61A4994215174E96C709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EF631399A9FAC47AFFB6E2145272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5CD76-2282-A34D-A3B7-C500B2374D36}"/>
      </w:docPartPr>
      <w:docPartBody>
        <w:p w:rsidR="004C3DC6" w:rsidRDefault="00AD0BC0" w:rsidP="00AD0BC0">
          <w:pPr>
            <w:pStyle w:val="EEF631399A9FAC47AFFB6E2145272E9A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E459AB74061124E88EDAF79A775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07252-0EBE-5D47-A62D-72DB94599015}"/>
      </w:docPartPr>
      <w:docPartBody>
        <w:p w:rsidR="004C3DC6" w:rsidRDefault="00AD0BC0" w:rsidP="00AD0BC0">
          <w:pPr>
            <w:pStyle w:val="8E459AB74061124E88EDAF79A775794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NOR Fontana ND">
    <w:altName w:val="AENOR Fontana 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C0"/>
    <w:rsid w:val="004C3DC6"/>
    <w:rsid w:val="009B5943"/>
    <w:rsid w:val="00A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0BC0"/>
    <w:rPr>
      <w:color w:val="808080"/>
    </w:rPr>
  </w:style>
  <w:style w:type="paragraph" w:customStyle="1" w:styleId="A33E2D44EC878C4DBE0232B16A6B5148">
    <w:name w:val="A33E2D44EC878C4DBE0232B16A6B5148"/>
    <w:rsid w:val="00AD0BC0"/>
  </w:style>
  <w:style w:type="paragraph" w:customStyle="1" w:styleId="5F1F9F977F88FA4AAD2E58584BDCB692">
    <w:name w:val="5F1F9F977F88FA4AAD2E58584BDCB692"/>
    <w:rsid w:val="00AD0BC0"/>
  </w:style>
  <w:style w:type="paragraph" w:customStyle="1" w:styleId="97B822F1F9B3DF4EBFB17C0449CB4C21">
    <w:name w:val="97B822F1F9B3DF4EBFB17C0449CB4C21"/>
    <w:rsid w:val="00AD0BC0"/>
  </w:style>
  <w:style w:type="paragraph" w:customStyle="1" w:styleId="BAD575519EE8E84C85812C16A86877C6">
    <w:name w:val="BAD575519EE8E84C85812C16A86877C6"/>
    <w:rsid w:val="00AD0BC0"/>
  </w:style>
  <w:style w:type="paragraph" w:customStyle="1" w:styleId="7D6484123EDEC04BAD1363D56BE35F3E">
    <w:name w:val="7D6484123EDEC04BAD1363D56BE35F3E"/>
    <w:rsid w:val="00AD0BC0"/>
  </w:style>
  <w:style w:type="paragraph" w:customStyle="1" w:styleId="00D4D943A31FA94CB2C36E256147EDA9">
    <w:name w:val="00D4D943A31FA94CB2C36E256147EDA9"/>
    <w:rsid w:val="00AD0BC0"/>
  </w:style>
  <w:style w:type="paragraph" w:customStyle="1" w:styleId="7BE406F08DCD3A47A243174A80E577FF">
    <w:name w:val="7BE406F08DCD3A47A243174A80E577FF"/>
    <w:rsid w:val="00AD0BC0"/>
  </w:style>
  <w:style w:type="paragraph" w:customStyle="1" w:styleId="2A82E14010578B4DB2CE82F8CA048D4E">
    <w:name w:val="2A82E14010578B4DB2CE82F8CA048D4E"/>
    <w:rsid w:val="00AD0BC0"/>
  </w:style>
  <w:style w:type="paragraph" w:customStyle="1" w:styleId="3419E7CF5A95734BB06B1731DFB8F4EF">
    <w:name w:val="3419E7CF5A95734BB06B1731DFB8F4EF"/>
    <w:rsid w:val="00AD0BC0"/>
  </w:style>
  <w:style w:type="paragraph" w:customStyle="1" w:styleId="975F72870B7579459F0DA59F2239D79F">
    <w:name w:val="975F72870B7579459F0DA59F2239D79F"/>
    <w:rsid w:val="00AD0BC0"/>
  </w:style>
  <w:style w:type="paragraph" w:customStyle="1" w:styleId="3915BA8DA52EE346BF9A6F1B5397E1F9">
    <w:name w:val="3915BA8DA52EE346BF9A6F1B5397E1F9"/>
    <w:rsid w:val="00AD0BC0"/>
  </w:style>
  <w:style w:type="paragraph" w:customStyle="1" w:styleId="7FC575FC29BC5E45A57BFA3C713077DB">
    <w:name w:val="7FC575FC29BC5E45A57BFA3C713077DB"/>
    <w:rsid w:val="00AD0BC0"/>
  </w:style>
  <w:style w:type="paragraph" w:customStyle="1" w:styleId="7A41A871298A584D86B3ED4C5A9E5BA7">
    <w:name w:val="7A41A871298A584D86B3ED4C5A9E5BA7"/>
    <w:rsid w:val="00AD0BC0"/>
  </w:style>
  <w:style w:type="paragraph" w:customStyle="1" w:styleId="C86C8316A9FCAA47963778C656CB512B">
    <w:name w:val="C86C8316A9FCAA47963778C656CB512B"/>
    <w:rsid w:val="00AD0BC0"/>
  </w:style>
  <w:style w:type="paragraph" w:customStyle="1" w:styleId="914623BD82E61A4994215174E96C7099">
    <w:name w:val="914623BD82E61A4994215174E96C7099"/>
    <w:rsid w:val="00AD0BC0"/>
  </w:style>
  <w:style w:type="paragraph" w:customStyle="1" w:styleId="EEF631399A9FAC47AFFB6E2145272E9A">
    <w:name w:val="EEF631399A9FAC47AFFB6E2145272E9A"/>
    <w:rsid w:val="00AD0BC0"/>
  </w:style>
  <w:style w:type="paragraph" w:customStyle="1" w:styleId="8E459AB74061124E88EDAF79A7757940">
    <w:name w:val="8E459AB74061124E88EDAF79A7757940"/>
    <w:rsid w:val="00AD0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JoseLuisHernandez</dc:creator>
  <cp:keywords/>
  <dc:description/>
  <cp:lastModifiedBy>Pro</cp:lastModifiedBy>
  <cp:revision>2</cp:revision>
  <dcterms:created xsi:type="dcterms:W3CDTF">2020-06-02T00:36:00Z</dcterms:created>
  <dcterms:modified xsi:type="dcterms:W3CDTF">2020-06-02T00:36:00Z</dcterms:modified>
</cp:coreProperties>
</file>