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C5" w:rsidRDefault="00E363C5" w:rsidP="00E363C5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E363C5" w:rsidRPr="00254CE7" w:rsidTr="000512B1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363C5" w:rsidRDefault="00E363C5" w:rsidP="00051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:rsidR="00E363C5" w:rsidRPr="00877C8B" w:rsidRDefault="00E363C5" w:rsidP="00051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C5" w:rsidRPr="00254CE7" w:rsidRDefault="00DA2E87" w:rsidP="000512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5BC8630A1CC4C14802F3E8F9C0E321D"/>
                </w:placeholder>
                <w:date w:fullDate="2020-04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E363C5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29/04/2020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363C5" w:rsidRPr="00877C8B" w:rsidRDefault="00E363C5" w:rsidP="000512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DA9D492A16A145F3A55F64B2F69D7AD7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E363C5" w:rsidRPr="00254CE7" w:rsidRDefault="00E363C5" w:rsidP="000512B1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:rsidR="00E363C5" w:rsidRDefault="00E363C5" w:rsidP="00E363C5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E363C5" w:rsidTr="000512B1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:rsidR="00E363C5" w:rsidRPr="008A4360" w:rsidRDefault="00E363C5" w:rsidP="000512B1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E363C5" w:rsidTr="000512B1">
        <w:trPr>
          <w:trHeight w:val="282"/>
        </w:trPr>
        <w:tc>
          <w:tcPr>
            <w:tcW w:w="3195" w:type="dxa"/>
            <w:gridSpan w:val="2"/>
          </w:tcPr>
          <w:p w:rsidR="00E363C5" w:rsidRPr="00B44588" w:rsidRDefault="00E363C5" w:rsidP="000512B1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65DC538C91304BE8A0850F3D9E378E1D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:rsidR="00E363C5" w:rsidRPr="00981801" w:rsidRDefault="00E363C5" w:rsidP="000512B1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Lic. en Enfermería</w:t>
                </w:r>
              </w:p>
            </w:tc>
          </w:sdtContent>
        </w:sdt>
      </w:tr>
      <w:tr w:rsidR="00E363C5" w:rsidTr="000512B1">
        <w:trPr>
          <w:trHeight w:val="218"/>
        </w:trPr>
        <w:tc>
          <w:tcPr>
            <w:tcW w:w="8931" w:type="dxa"/>
            <w:gridSpan w:val="3"/>
          </w:tcPr>
          <w:p w:rsidR="00E363C5" w:rsidRPr="00981801" w:rsidRDefault="00E363C5" w:rsidP="000512B1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r>
              <w:rPr>
                <w:rStyle w:val="Estilo12"/>
              </w:rPr>
              <w:t>dirección de equipos de alto rendimiento</w:t>
            </w:r>
          </w:p>
        </w:tc>
        <w:tc>
          <w:tcPr>
            <w:tcW w:w="4400" w:type="dxa"/>
          </w:tcPr>
          <w:p w:rsidR="00E363C5" w:rsidRPr="00981801" w:rsidRDefault="00E363C5" w:rsidP="000512B1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4F9BCE659E8F4273808F057807E42613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>
                  <w:rPr>
                    <w:rStyle w:val="Estilo13"/>
                  </w:rPr>
                  <w:t>enf.93</w:t>
                </w:r>
              </w:sdtContent>
            </w:sdt>
          </w:p>
        </w:tc>
      </w:tr>
      <w:tr w:rsidR="00E363C5" w:rsidTr="000512B1">
        <w:trPr>
          <w:trHeight w:val="205"/>
        </w:trPr>
        <w:tc>
          <w:tcPr>
            <w:tcW w:w="2098" w:type="dxa"/>
          </w:tcPr>
          <w:p w:rsidR="00E363C5" w:rsidRPr="00B44588" w:rsidRDefault="00E363C5" w:rsidP="000512B1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A0355233D9904B4081B701B4BE0E9497"/>
            </w:placeholder>
            <w:showingPlcHdr/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:rsidR="00E363C5" w:rsidRPr="008A4360" w:rsidRDefault="00E363C5" w:rsidP="000512B1">
                <w:pPr>
                  <w:rPr>
                    <w:sz w:val="20"/>
                  </w:rPr>
                </w:pPr>
                <w:r w:rsidRPr="007A087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E363C5" w:rsidTr="000512B1">
        <w:trPr>
          <w:trHeight w:val="218"/>
        </w:trPr>
        <w:tc>
          <w:tcPr>
            <w:tcW w:w="13331" w:type="dxa"/>
            <w:gridSpan w:val="4"/>
          </w:tcPr>
          <w:p w:rsidR="00E363C5" w:rsidRPr="00B44588" w:rsidRDefault="00E363C5" w:rsidP="000512B1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31512619568744AAB9B8B803883800B6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>
                  <w:rPr>
                    <w:rStyle w:val="Estilo19"/>
                  </w:rPr>
                  <w:t xml:space="preserve">Juan Carlos Islas </w:t>
                </w:r>
                <w:proofErr w:type="spellStart"/>
                <w:r>
                  <w:rPr>
                    <w:rStyle w:val="Estilo19"/>
                  </w:rPr>
                  <w:t>Islas</w:t>
                </w:r>
                <w:proofErr w:type="spellEnd"/>
              </w:sdtContent>
            </w:sdt>
          </w:p>
        </w:tc>
      </w:tr>
    </w:tbl>
    <w:p w:rsidR="00E363C5" w:rsidRDefault="00E363C5" w:rsidP="00E363C5">
      <w:pPr>
        <w:spacing w:after="0"/>
      </w:pPr>
      <w:bookmarkStart w:id="0" w:name="_GoBack"/>
      <w:bookmarkEnd w:id="0"/>
    </w:p>
    <w:p w:rsidR="00E363C5" w:rsidRDefault="00E363C5" w:rsidP="00E363C5">
      <w:pPr>
        <w:spacing w:after="0"/>
        <w:rPr>
          <w:b/>
        </w:rPr>
      </w:pPr>
      <w:r>
        <w:rPr>
          <w:b/>
        </w:rPr>
        <w:t xml:space="preserve">PLANEACIÓN Y EVALUACIÓN </w:t>
      </w:r>
    </w:p>
    <w:p w:rsidR="00E363C5" w:rsidRDefault="00E363C5" w:rsidP="00E363C5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E363C5" w:rsidTr="000512B1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363C5" w:rsidRDefault="00E363C5" w:rsidP="00051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E363C5" w:rsidRPr="002D2A68" w:rsidTr="000512B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C5" w:rsidRPr="001B2A54" w:rsidRDefault="00E363C5" w:rsidP="00051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C5" w:rsidRPr="001B2A54" w:rsidRDefault="00E363C5" w:rsidP="00051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C5" w:rsidRPr="001B2A54" w:rsidRDefault="00E363C5" w:rsidP="00051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C5" w:rsidRPr="001B2A54" w:rsidRDefault="00E363C5" w:rsidP="00051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C5" w:rsidRPr="001B2A54" w:rsidRDefault="00E363C5" w:rsidP="00051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App utilizada / Id o invitación para ingresar.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C5" w:rsidRPr="001B2A54" w:rsidRDefault="00E363C5" w:rsidP="00051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3C5" w:rsidRPr="001B2A54" w:rsidRDefault="00E363C5" w:rsidP="000512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E363C5" w:rsidRPr="002D2A68" w:rsidTr="000512B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3C5" w:rsidRPr="001B2A54" w:rsidRDefault="00E363C5" w:rsidP="00051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3C5" w:rsidRPr="001B2A54" w:rsidRDefault="00E363C5" w:rsidP="00051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3C5" w:rsidRPr="001B2A54" w:rsidRDefault="00E363C5" w:rsidP="00051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3C5" w:rsidRPr="001B2A54" w:rsidRDefault="00E363C5" w:rsidP="00051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3C5" w:rsidRPr="001B2A54" w:rsidRDefault="00E363C5" w:rsidP="00051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3C5" w:rsidRPr="001B2A54" w:rsidRDefault="00E363C5" w:rsidP="00051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3C5" w:rsidRPr="001B2A54" w:rsidRDefault="00E363C5" w:rsidP="000512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3235F" w:rsidRPr="002D2A68" w:rsidTr="00F3235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Grupos y necesidades</w:t>
            </w:r>
          </w:p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Teoría de las necesidades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C5D13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Realizar investigación de conceptos; comparación entre lo investigado y el material provisto; redacción de reflexión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137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763"/>
            </w:tblGrid>
            <w:tr w:rsidR="00F3235F" w:rsidRPr="001B2A54" w:rsidTr="00936A97">
              <w:trPr>
                <w:trHeight w:val="302"/>
              </w:trPr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sdt>
                  <w:sdtPr>
                    <w:rPr>
                      <w:rStyle w:val="Estilo57"/>
                    </w:rPr>
                    <w:id w:val="379829439"/>
                    <w:placeholder>
                      <w:docPart w:val="F398AE02DB694B6191D0DE205DF42BEC"/>
                    </w:placeholder>
                  </w:sdtPr>
                  <w:sdtEndPr>
                    <w:rPr>
                      <w:rStyle w:val="Fuentedeprrafopredeter"/>
                      <w:rFonts w:ascii="Calibri" w:eastAsia="Times New Roman" w:hAnsi="Calibri" w:cs="Calibri"/>
                      <w:color w:val="000000"/>
                      <w:sz w:val="22"/>
                      <w:szCs w:val="18"/>
                      <w:lang w:eastAsia="es-MX"/>
                    </w:rPr>
                  </w:sdtEndPr>
                  <w:sdtContent>
                    <w:p w:rsidR="00F3235F" w:rsidRDefault="00F3235F" w:rsidP="00F3235F">
                      <w:pPr>
                        <w:spacing w:after="0" w:line="240" w:lineRule="auto"/>
                        <w:rPr>
                          <w:rStyle w:val="Estilo57"/>
                        </w:rPr>
                      </w:pPr>
                      <w:r>
                        <w:rPr>
                          <w:rStyle w:val="Estilo57"/>
                        </w:rPr>
                        <w:t>Stephen P. la administración en el mundo de hoy</w:t>
                      </w:r>
                    </w:p>
                    <w:p w:rsidR="00F3235F" w:rsidRPr="001B2A54" w:rsidRDefault="00F3235F" w:rsidP="00F3235F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s-MX"/>
                        </w:rPr>
                      </w:pPr>
                      <w:r w:rsidRPr="00797C2E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es-MX"/>
                        </w:rPr>
                        <w:t>https://www.academia.edu/</w:t>
                      </w:r>
                    </w:p>
                  </w:sdtContent>
                </w:sdt>
              </w:tc>
            </w:tr>
          </w:tbl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-1932813000"/>
              <w:placeholder>
                <w:docPart w:val="E73DA7C5E93B4C728FFA91FDCD11D03B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F3235F" w:rsidRPr="0014347E" w:rsidRDefault="00F3235F" w:rsidP="00F3235F">
                <w:pPr>
                  <w:shd w:val="clear" w:color="auto" w:fill="202124"/>
                  <w:rPr>
                    <w:rFonts w:ascii="Arial" w:eastAsia="Times New Roman" w:hAnsi="Arial" w:cs="Arial"/>
                    <w:color w:val="FFFFFF"/>
                    <w:spacing w:val="3"/>
                    <w:sz w:val="20"/>
                    <w:szCs w:val="20"/>
                  </w:rPr>
                </w:pPr>
                <w:proofErr w:type="spellStart"/>
                <w:r>
                  <w:rPr>
                    <w:rStyle w:val="Estilo57"/>
                  </w:rPr>
                  <w:t>Classroom</w:t>
                </w:r>
                <w:proofErr w:type="spellEnd"/>
                <w:r>
                  <w:rPr>
                    <w:rStyle w:val="Estilo57"/>
                  </w:rPr>
                  <w:t>:</w:t>
                </w:r>
                <w:r>
                  <w:rPr>
                    <w:rFonts w:ascii="Arial" w:hAnsi="Arial" w:cs="Arial"/>
                    <w:color w:val="FFFFFF"/>
                    <w:spacing w:val="3"/>
                    <w:sz w:val="20"/>
                    <w:szCs w:val="20"/>
                  </w:rPr>
                  <w:t xml:space="preserve"> </w:t>
                </w:r>
                <w:r w:rsidRPr="0014347E">
                  <w:rPr>
                    <w:rFonts w:ascii="Arial" w:eastAsia="Times New Roman" w:hAnsi="Arial" w:cs="Arial"/>
                    <w:color w:val="FFFFFF"/>
                    <w:spacing w:val="3"/>
                    <w:sz w:val="20"/>
                    <w:szCs w:val="20"/>
                  </w:rPr>
                  <w:t>bj2oh6e</w:t>
                </w: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6"/>
              </w:rPr>
              <w:id w:val="1719318556"/>
              <w:placeholder>
                <w:docPart w:val="F6ED5EF1469F4E6F97DF9610C1E84B15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F3235F" w:rsidRDefault="00F3235F" w:rsidP="00F3235F">
                <w:pPr>
                  <w:spacing w:after="0" w:line="240" w:lineRule="auto"/>
                  <w:rPr>
                    <w:rStyle w:val="Estilo26"/>
                  </w:rPr>
                </w:pPr>
                <w:r>
                  <w:rPr>
                    <w:rStyle w:val="Estilo26"/>
                  </w:rPr>
                  <w:t>Evidencia de investigación y redacción en la plataforma</w:t>
                </w:r>
              </w:p>
              <w:p w:rsidR="00F3235F" w:rsidRPr="001B2A54" w:rsidRDefault="00F3235F" w:rsidP="00F3235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>25/</w:t>
                </w:r>
                <w:proofErr w:type="spellStart"/>
                <w:r>
                  <w:rPr>
                    <w:rStyle w:val="Estilo26"/>
                  </w:rPr>
                  <w:t>may</w:t>
                </w:r>
                <w:proofErr w:type="spellEnd"/>
                <w:r>
                  <w:rPr>
                    <w:rStyle w:val="Estilo26"/>
                  </w:rPr>
                  <w:t>/20</w:t>
                </w:r>
              </w:p>
            </w:sdtContent>
          </w:sdt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F6ED5EF1469F4E6F97DF9610C1E84B15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>
                  <w:rPr>
                    <w:rStyle w:val="Estilo27"/>
                  </w:rPr>
                  <w:t>50% de la unidad</w:t>
                </w:r>
              </w:sdtContent>
            </w:sdt>
          </w:p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F3235F" w:rsidRPr="002D2A68" w:rsidTr="000512B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I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Teoría de grupos y comunicación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Diagnosticar la dinámica de ”grupo” de un equipo de trabajo mediante revisión de material provisto, estudio de caso y reportes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-1733606793"/>
              <w:placeholder>
                <w:docPart w:val="77BBD94349BB4E15939BE11C1F9BA629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F3235F" w:rsidRDefault="00F3235F" w:rsidP="00F3235F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>Stephen P. la administración en el mundo de hoy</w:t>
                </w:r>
              </w:p>
              <w:p w:rsidR="00F3235F" w:rsidRPr="001B2A54" w:rsidRDefault="00F3235F" w:rsidP="00F3235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797C2E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https://www.academia.edu/</w:t>
                </w: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Evidencia en la plataforma</w:t>
            </w:r>
          </w:p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24/jun/20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50% de la unidad</w:t>
            </w:r>
          </w:p>
        </w:tc>
      </w:tr>
      <w:tr w:rsidR="00F3235F" w:rsidRPr="002D2A68" w:rsidTr="000512B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782999259"/>
                <w:placeholder>
                  <w:docPart w:val="3A7C126CBC0C4270AEC60FCB647C67F2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F3235F" w:rsidRPr="002D2A68" w:rsidTr="000512B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30949309"/>
                <w:placeholder>
                  <w:docPart w:val="71A217D63D49424E9235140F5496F39C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F3235F" w:rsidRPr="002D2A68" w:rsidTr="000512B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1070927389"/>
                <w:placeholder>
                  <w:docPart w:val="3A6E53FF1B80466B9526D012FB44D312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F3235F" w:rsidRPr="002D2A68" w:rsidTr="000512B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160692528"/>
                <w:placeholder>
                  <w:docPart w:val="1C7DC13FEC46423BB4306CAB97D55C85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  <w:r>
              <w:rPr>
                <w:rStyle w:val="Estilo86"/>
              </w:rPr>
              <w:t xml:space="preserve"> </w:t>
            </w:r>
            <w:sdt>
              <w:sdtPr>
                <w:rPr>
                  <w:rStyle w:val="Estilo86"/>
                </w:rPr>
                <w:id w:val="314460294"/>
                <w:placeholder>
                  <w:docPart w:val="F6B32F01DC1D428294F56436E479C332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F3235F" w:rsidRPr="002D2A68" w:rsidTr="000512B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478343444"/>
                <w:placeholder>
                  <w:docPart w:val="292C6E40939C42828D756EA789EB10D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F3235F" w:rsidRPr="002D2A68" w:rsidTr="000512B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2063242929"/>
                <w:placeholder>
                  <w:docPart w:val="A90A49F27FF74468A42F9FFBAF62CD89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Pr="001B2A54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35F" w:rsidRDefault="00F3235F" w:rsidP="00F32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E363C5" w:rsidRPr="00297AFF" w:rsidRDefault="00E363C5" w:rsidP="00E363C5"/>
    <w:p w:rsidR="00E363C5" w:rsidRDefault="00E363C5" w:rsidP="00E363C5"/>
    <w:p w:rsidR="00E363C5" w:rsidRDefault="00E363C5" w:rsidP="00E363C5"/>
    <w:p w:rsidR="00E363C5" w:rsidRDefault="00E363C5" w:rsidP="00E363C5"/>
    <w:p w:rsidR="00F207E7" w:rsidRDefault="00F207E7"/>
    <w:sectPr w:rsidR="00F207E7" w:rsidSect="00297AFF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E87" w:rsidRDefault="00DA2E87">
      <w:pPr>
        <w:spacing w:after="0" w:line="240" w:lineRule="auto"/>
      </w:pPr>
      <w:r>
        <w:separator/>
      </w:r>
    </w:p>
  </w:endnote>
  <w:endnote w:type="continuationSeparator" w:id="0">
    <w:p w:rsidR="00DA2E87" w:rsidRDefault="00DA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CE" w:rsidRDefault="00DA2E87">
    <w:pPr>
      <w:pStyle w:val="Piedepgina"/>
    </w:pPr>
  </w:p>
  <w:p w:rsidR="00B07DCE" w:rsidRDefault="00DA2E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E87" w:rsidRDefault="00DA2E87">
      <w:pPr>
        <w:spacing w:after="0" w:line="240" w:lineRule="auto"/>
      </w:pPr>
      <w:r>
        <w:separator/>
      </w:r>
    </w:p>
  </w:footnote>
  <w:footnote w:type="continuationSeparator" w:id="0">
    <w:p w:rsidR="00DA2E87" w:rsidRDefault="00DA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B07DCE" w:rsidRPr="00A962A3" w:rsidRDefault="00E363C5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val="en-US"/>
            </w:rPr>
            <w:drawing>
              <wp:inline distT="0" distB="0" distL="0" distR="0" wp14:anchorId="03AE84DC" wp14:editId="592BAE02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07DCE" w:rsidRPr="00D616C3" w:rsidRDefault="00E363C5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:rsidR="00B07DCE" w:rsidRPr="00871766" w:rsidRDefault="00E363C5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C5"/>
    <w:rsid w:val="00DA2E87"/>
    <w:rsid w:val="00E363C5"/>
    <w:rsid w:val="00F207E7"/>
    <w:rsid w:val="00F3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7E805-3057-42A6-980F-18B1DA33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3C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63C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363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63C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E363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3C5"/>
    <w:rPr>
      <w:lang w:val="es-MX"/>
    </w:rPr>
  </w:style>
  <w:style w:type="paragraph" w:customStyle="1" w:styleId="Default">
    <w:name w:val="Default"/>
    <w:rsid w:val="00E363C5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  <w:lang w:val="es-MX"/>
    </w:rPr>
  </w:style>
  <w:style w:type="character" w:styleId="Textodelmarcadordeposicin">
    <w:name w:val="Placeholder Text"/>
    <w:basedOn w:val="Fuentedeprrafopredeter"/>
    <w:uiPriority w:val="99"/>
    <w:semiHidden/>
    <w:rsid w:val="00E363C5"/>
    <w:rPr>
      <w:color w:val="808080"/>
    </w:rPr>
  </w:style>
  <w:style w:type="paragraph" w:styleId="Prrafodelista">
    <w:name w:val="List Paragraph"/>
    <w:basedOn w:val="Normal"/>
    <w:uiPriority w:val="34"/>
    <w:qFormat/>
    <w:rsid w:val="00E363C5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E363C5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E363C5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E363C5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E363C5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E363C5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E363C5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E363C5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E363C5"/>
    <w:rPr>
      <w:rFonts w:asciiTheme="minorHAnsi" w:hAnsiTheme="minorHAnsi"/>
      <w:sz w:val="18"/>
    </w:rPr>
  </w:style>
  <w:style w:type="character" w:customStyle="1" w:styleId="Estilo57">
    <w:name w:val="Estilo57"/>
    <w:basedOn w:val="Fuentedeprrafopredeter"/>
    <w:uiPriority w:val="1"/>
    <w:rsid w:val="00E363C5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E363C5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E363C5"/>
    <w:rPr>
      <w:rFonts w:asciiTheme="minorHAnsi" w:hAnsiTheme="minorHAnsi"/>
      <w:sz w:val="18"/>
    </w:rPr>
  </w:style>
  <w:style w:type="character" w:customStyle="1" w:styleId="rvejvd">
    <w:name w:val="rvejvd"/>
    <w:basedOn w:val="Fuentedeprrafopredeter"/>
    <w:rsid w:val="00E3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0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4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BC8630A1CC4C14802F3E8F9C0E3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F3656-5FEC-4ED8-9CC8-D26516E9B193}"/>
      </w:docPartPr>
      <w:docPartBody>
        <w:p w:rsidR="003F437B" w:rsidRDefault="001F2D84" w:rsidP="001F2D84">
          <w:pPr>
            <w:pStyle w:val="B5BC8630A1CC4C14802F3E8F9C0E321D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A9D492A16A145F3A55F64B2F69D7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6F8FF-3B64-4976-8EEB-5A04D629E5F1}"/>
      </w:docPartPr>
      <w:docPartBody>
        <w:p w:rsidR="003F437B" w:rsidRDefault="001F2D84" w:rsidP="001F2D84">
          <w:pPr>
            <w:pStyle w:val="DA9D492A16A145F3A55F64B2F69D7AD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65DC538C91304BE8A0850F3D9E378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ED2A9-55FB-4517-A2A0-F06258A67A60}"/>
      </w:docPartPr>
      <w:docPartBody>
        <w:p w:rsidR="003F437B" w:rsidRDefault="001F2D84" w:rsidP="001F2D84">
          <w:pPr>
            <w:pStyle w:val="65DC538C91304BE8A0850F3D9E378E1D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4F9BCE659E8F4273808F057807E42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A17E2-626F-4C37-A4D0-AADE98236398}"/>
      </w:docPartPr>
      <w:docPartBody>
        <w:p w:rsidR="003F437B" w:rsidRDefault="001F2D84" w:rsidP="001F2D84">
          <w:pPr>
            <w:pStyle w:val="4F9BCE659E8F4273808F057807E42613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A0355233D9904B4081B701B4BE0E9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B1ADF-418E-4E73-928E-55BFC05BD866}"/>
      </w:docPartPr>
      <w:docPartBody>
        <w:p w:rsidR="003F437B" w:rsidRDefault="001F2D84" w:rsidP="001F2D84">
          <w:pPr>
            <w:pStyle w:val="A0355233D9904B4081B701B4BE0E9497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31512619568744AAB9B8B80388380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5B0DD-5321-42A9-8F7C-97BD9335660D}"/>
      </w:docPartPr>
      <w:docPartBody>
        <w:p w:rsidR="003F437B" w:rsidRDefault="001F2D84" w:rsidP="001F2D84">
          <w:pPr>
            <w:pStyle w:val="31512619568744AAB9B8B803883800B6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F398AE02DB694B6191D0DE205DF42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08A87-7BC2-4603-9664-2B3497E1DCA3}"/>
      </w:docPartPr>
      <w:docPartBody>
        <w:p w:rsidR="00000000" w:rsidRDefault="003F437B" w:rsidP="003F437B">
          <w:pPr>
            <w:pStyle w:val="F398AE02DB694B6191D0DE205DF42BE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73DA7C5E93B4C728FFA91FDCD11D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AFEAB-BB3B-4AA1-B7F1-7B21EB0A8361}"/>
      </w:docPartPr>
      <w:docPartBody>
        <w:p w:rsidR="00000000" w:rsidRDefault="003F437B" w:rsidP="003F437B">
          <w:pPr>
            <w:pStyle w:val="E73DA7C5E93B4C728FFA91FDCD11D03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6ED5EF1469F4E6F97DF9610C1E84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D31CA-C9E1-482F-BEEC-6E1D3128C3B1}"/>
      </w:docPartPr>
      <w:docPartBody>
        <w:p w:rsidR="00000000" w:rsidRDefault="003F437B" w:rsidP="003F437B">
          <w:pPr>
            <w:pStyle w:val="F6ED5EF1469F4E6F97DF9610C1E84B15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7BBD94349BB4E15939BE11C1F9BA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17C52-EBF6-445A-B2A0-A612A44F1AEE}"/>
      </w:docPartPr>
      <w:docPartBody>
        <w:p w:rsidR="00000000" w:rsidRDefault="003F437B" w:rsidP="003F437B">
          <w:pPr>
            <w:pStyle w:val="77BBD94349BB4E15939BE11C1F9BA62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A7C126CBC0C4270AEC60FCB647C6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8B12B-D7A3-4DA8-8A6D-2D5461821F8C}"/>
      </w:docPartPr>
      <w:docPartBody>
        <w:p w:rsidR="00000000" w:rsidRDefault="003F437B" w:rsidP="003F437B">
          <w:pPr>
            <w:pStyle w:val="3A7C126CBC0C4270AEC60FCB647C67F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1A217D63D49424E9235140F5496F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317C1-97D7-4CE8-B286-AF62EE42A43C}"/>
      </w:docPartPr>
      <w:docPartBody>
        <w:p w:rsidR="00000000" w:rsidRDefault="003F437B" w:rsidP="003F437B">
          <w:pPr>
            <w:pStyle w:val="71A217D63D49424E9235140F5496F39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A6E53FF1B80466B9526D012FB44D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72F40-3FB2-4315-9557-F80F34C2C97A}"/>
      </w:docPartPr>
      <w:docPartBody>
        <w:p w:rsidR="00000000" w:rsidRDefault="003F437B" w:rsidP="003F437B">
          <w:pPr>
            <w:pStyle w:val="3A6E53FF1B80466B9526D012FB44D31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C7DC13FEC46423BB4306CAB97D5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F02D3-10CD-41C1-A373-11FD7F58DA16}"/>
      </w:docPartPr>
      <w:docPartBody>
        <w:p w:rsidR="00000000" w:rsidRDefault="003F437B" w:rsidP="003F437B">
          <w:pPr>
            <w:pStyle w:val="1C7DC13FEC46423BB4306CAB97D55C85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6B32F01DC1D428294F56436E479C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670ED-5E64-4A08-B7C8-58D8A3AD3FF9}"/>
      </w:docPartPr>
      <w:docPartBody>
        <w:p w:rsidR="00000000" w:rsidRDefault="003F437B" w:rsidP="003F437B">
          <w:pPr>
            <w:pStyle w:val="F6B32F01DC1D428294F56436E479C33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92C6E40939C42828D756EA789EB1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E0692-6A45-424E-845F-7D6036AA262E}"/>
      </w:docPartPr>
      <w:docPartBody>
        <w:p w:rsidR="00000000" w:rsidRDefault="003F437B" w:rsidP="003F437B">
          <w:pPr>
            <w:pStyle w:val="292C6E40939C42828D756EA789EB10D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90A49F27FF74468A42F9FFBAF62C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8A1D2-8478-44BB-99FC-965BF01B3175}"/>
      </w:docPartPr>
      <w:docPartBody>
        <w:p w:rsidR="00000000" w:rsidRDefault="003F437B" w:rsidP="003F437B">
          <w:pPr>
            <w:pStyle w:val="A90A49F27FF74468A42F9FFBAF62CD8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84"/>
    <w:rsid w:val="001F2D84"/>
    <w:rsid w:val="003F437B"/>
    <w:rsid w:val="009B5930"/>
    <w:rsid w:val="00A8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437B"/>
    <w:rPr>
      <w:color w:val="808080"/>
    </w:rPr>
  </w:style>
  <w:style w:type="paragraph" w:customStyle="1" w:styleId="B5BC8630A1CC4C14802F3E8F9C0E321D">
    <w:name w:val="B5BC8630A1CC4C14802F3E8F9C0E321D"/>
    <w:rsid w:val="001F2D84"/>
  </w:style>
  <w:style w:type="paragraph" w:customStyle="1" w:styleId="DA9D492A16A145F3A55F64B2F69D7AD7">
    <w:name w:val="DA9D492A16A145F3A55F64B2F69D7AD7"/>
    <w:rsid w:val="001F2D84"/>
  </w:style>
  <w:style w:type="paragraph" w:customStyle="1" w:styleId="65DC538C91304BE8A0850F3D9E378E1D">
    <w:name w:val="65DC538C91304BE8A0850F3D9E378E1D"/>
    <w:rsid w:val="001F2D84"/>
  </w:style>
  <w:style w:type="paragraph" w:customStyle="1" w:styleId="4F9BCE659E8F4273808F057807E42613">
    <w:name w:val="4F9BCE659E8F4273808F057807E42613"/>
    <w:rsid w:val="001F2D84"/>
  </w:style>
  <w:style w:type="paragraph" w:customStyle="1" w:styleId="A0355233D9904B4081B701B4BE0E9497">
    <w:name w:val="A0355233D9904B4081B701B4BE0E9497"/>
    <w:rsid w:val="001F2D84"/>
  </w:style>
  <w:style w:type="paragraph" w:customStyle="1" w:styleId="31512619568744AAB9B8B803883800B6">
    <w:name w:val="31512619568744AAB9B8B803883800B6"/>
    <w:rsid w:val="001F2D84"/>
  </w:style>
  <w:style w:type="paragraph" w:customStyle="1" w:styleId="B2CC391565E443758A234767EC9DB7EC">
    <w:name w:val="B2CC391565E443758A234767EC9DB7EC"/>
    <w:rsid w:val="001F2D84"/>
  </w:style>
  <w:style w:type="paragraph" w:customStyle="1" w:styleId="9133DD8309FB4822AA7857EE18708D28">
    <w:name w:val="9133DD8309FB4822AA7857EE18708D28"/>
    <w:rsid w:val="001F2D84"/>
  </w:style>
  <w:style w:type="paragraph" w:customStyle="1" w:styleId="EB71AFC943A1412B8800781462B27642">
    <w:name w:val="EB71AFC943A1412B8800781462B27642"/>
    <w:rsid w:val="001F2D84"/>
  </w:style>
  <w:style w:type="paragraph" w:customStyle="1" w:styleId="4AF0C621F9874040B35FB3A4D9D6EFC9">
    <w:name w:val="4AF0C621F9874040B35FB3A4D9D6EFC9"/>
    <w:rsid w:val="001F2D84"/>
  </w:style>
  <w:style w:type="paragraph" w:customStyle="1" w:styleId="007D497A808249338DC4FE5EAA3A40DC">
    <w:name w:val="007D497A808249338DC4FE5EAA3A40DC"/>
    <w:rsid w:val="001F2D84"/>
  </w:style>
  <w:style w:type="paragraph" w:customStyle="1" w:styleId="66197E1E4EA64FA197A99759BA88DD4F">
    <w:name w:val="66197E1E4EA64FA197A99759BA88DD4F"/>
    <w:rsid w:val="001F2D84"/>
  </w:style>
  <w:style w:type="paragraph" w:customStyle="1" w:styleId="3214D021A1DA4DDD9BA8691491C13D81">
    <w:name w:val="3214D021A1DA4DDD9BA8691491C13D81"/>
    <w:rsid w:val="001F2D84"/>
  </w:style>
  <w:style w:type="paragraph" w:customStyle="1" w:styleId="E28916A1C0504746BEF0B8C7EDB6BF7B">
    <w:name w:val="E28916A1C0504746BEF0B8C7EDB6BF7B"/>
    <w:rsid w:val="001F2D84"/>
  </w:style>
  <w:style w:type="paragraph" w:customStyle="1" w:styleId="9A18DE3DD5F445BBAA90AAB3BB525E6F">
    <w:name w:val="9A18DE3DD5F445BBAA90AAB3BB525E6F"/>
    <w:rsid w:val="001F2D84"/>
  </w:style>
  <w:style w:type="paragraph" w:customStyle="1" w:styleId="2DB3257278754E32B71F8CF6A39EAD85">
    <w:name w:val="2DB3257278754E32B71F8CF6A39EAD85"/>
    <w:rsid w:val="001F2D84"/>
  </w:style>
  <w:style w:type="paragraph" w:customStyle="1" w:styleId="F398AE02DB694B6191D0DE205DF42BEC">
    <w:name w:val="F398AE02DB694B6191D0DE205DF42BEC"/>
    <w:rsid w:val="003F437B"/>
  </w:style>
  <w:style w:type="paragraph" w:customStyle="1" w:styleId="E73DA7C5E93B4C728FFA91FDCD11D03B">
    <w:name w:val="E73DA7C5E93B4C728FFA91FDCD11D03B"/>
    <w:rsid w:val="003F437B"/>
  </w:style>
  <w:style w:type="paragraph" w:customStyle="1" w:styleId="F6ED5EF1469F4E6F97DF9610C1E84B15">
    <w:name w:val="F6ED5EF1469F4E6F97DF9610C1E84B15"/>
    <w:rsid w:val="003F437B"/>
  </w:style>
  <w:style w:type="paragraph" w:customStyle="1" w:styleId="77BBD94349BB4E15939BE11C1F9BA629">
    <w:name w:val="77BBD94349BB4E15939BE11C1F9BA629"/>
    <w:rsid w:val="003F437B"/>
  </w:style>
  <w:style w:type="paragraph" w:customStyle="1" w:styleId="3A7C126CBC0C4270AEC60FCB647C67F2">
    <w:name w:val="3A7C126CBC0C4270AEC60FCB647C67F2"/>
    <w:rsid w:val="003F437B"/>
  </w:style>
  <w:style w:type="paragraph" w:customStyle="1" w:styleId="71A217D63D49424E9235140F5496F39C">
    <w:name w:val="71A217D63D49424E9235140F5496F39C"/>
    <w:rsid w:val="003F437B"/>
  </w:style>
  <w:style w:type="paragraph" w:customStyle="1" w:styleId="3A6E53FF1B80466B9526D012FB44D312">
    <w:name w:val="3A6E53FF1B80466B9526D012FB44D312"/>
    <w:rsid w:val="003F437B"/>
  </w:style>
  <w:style w:type="paragraph" w:customStyle="1" w:styleId="1C7DC13FEC46423BB4306CAB97D55C85">
    <w:name w:val="1C7DC13FEC46423BB4306CAB97D55C85"/>
    <w:rsid w:val="003F437B"/>
  </w:style>
  <w:style w:type="paragraph" w:customStyle="1" w:styleId="F6B32F01DC1D428294F56436E479C332">
    <w:name w:val="F6B32F01DC1D428294F56436E479C332"/>
    <w:rsid w:val="003F437B"/>
  </w:style>
  <w:style w:type="paragraph" w:customStyle="1" w:styleId="292C6E40939C42828D756EA789EB10D6">
    <w:name w:val="292C6E40939C42828D756EA789EB10D6"/>
    <w:rsid w:val="003F437B"/>
  </w:style>
  <w:style w:type="paragraph" w:customStyle="1" w:styleId="A90A49F27FF74468A42F9FFBAF62CD89">
    <w:name w:val="A90A49F27FF74468A42F9FFBAF62CD89"/>
    <w:rsid w:val="003F43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2020-05-03T00:50:00Z</dcterms:created>
  <dcterms:modified xsi:type="dcterms:W3CDTF">2020-05-24T15:40:00Z</dcterms:modified>
</cp:coreProperties>
</file>