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373.999999999998" w:type="dxa"/>
        <w:jc w:val="left"/>
        <w:tblInd w:w="0.0" w:type="dxa"/>
        <w:tblLayout w:type="fixed"/>
        <w:tblLook w:val="0400"/>
      </w:tblPr>
      <w:tblGrid>
        <w:gridCol w:w="2972"/>
        <w:gridCol w:w="3411"/>
        <w:gridCol w:w="2543"/>
        <w:gridCol w:w="4448"/>
        <w:tblGridChange w:id="0">
          <w:tblGrid>
            <w:gridCol w:w="2972"/>
            <w:gridCol w:w="3411"/>
            <w:gridCol w:w="2543"/>
            <w:gridCol w:w="4448"/>
          </w:tblGrid>
        </w:tblGridChange>
      </w:tblGrid>
      <w:tr>
        <w:trPr>
          <w:trHeight w:val="20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D. Fecha de elaboración: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29/04/2020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6a6a6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E. Periodo al que aplica: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Mayo-Agosto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33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8"/>
        <w:gridCol w:w="1097"/>
        <w:gridCol w:w="5736"/>
        <w:gridCol w:w="4400"/>
        <w:tblGridChange w:id="0">
          <w:tblGrid>
            <w:gridCol w:w="2098"/>
            <w:gridCol w:w="1097"/>
            <w:gridCol w:w="5736"/>
            <w:gridCol w:w="4400"/>
          </w:tblGrid>
        </w:tblGridChange>
      </w:tblGrid>
      <w:tr>
        <w:trPr>
          <w:trHeight w:val="262" w:hRule="atLeast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tl w:val="0"/>
              </w:rPr>
              <w:t xml:space="preserve">         </w:t>
            </w: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16"/>
                <w:szCs w:val="16"/>
                <w:rtl w:val="0"/>
              </w:rPr>
              <w:t xml:space="preserve">I. Información General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2" w:hRule="atLeast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Programa Educativo: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tabs>
                <w:tab w:val="left" w:pos="4455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Lic. en Enfermería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8" w:hRule="atLeast"/>
        </w:trPr>
        <w:tc>
          <w:tcPr>
            <w:gridSpan w:val="3"/>
          </w:tcPr>
          <w:p w:rsidR="00000000" w:rsidDel="00000000" w:rsidP="00000000" w:rsidRDefault="00000000" w:rsidRPr="00000000" w14:paraId="000000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de la Asignatura: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Medicina alternativa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Grupo: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5" w:hRule="atLeast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Cuatrimestre: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5">
            <w:pPr>
              <w:tabs>
                <w:tab w:val="left" w:pos="2277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Noveno</w:t>
            </w:r>
          </w:p>
        </w:tc>
      </w:tr>
      <w:tr>
        <w:trPr>
          <w:trHeight w:val="218" w:hRule="atLeast"/>
        </w:trPr>
        <w:tc>
          <w:tcPr>
            <w:gridSpan w:val="4"/>
          </w:tcPr>
          <w:p w:rsidR="00000000" w:rsidDel="00000000" w:rsidP="00000000" w:rsidRDefault="00000000" w:rsidRPr="00000000" w14:paraId="0000001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del Docente: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Dr. José Alberto Castelán Rosales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PLANEACIÓN Y EVALUACIÓN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763.0" w:type="dxa"/>
        <w:jc w:val="left"/>
        <w:tblInd w:w="0.0" w:type="dxa"/>
        <w:tblBorders>
          <w:top w:color="000000" w:space="0" w:sz="4" w:val="single"/>
        </w:tblBorders>
        <w:tblLayout w:type="fixed"/>
        <w:tblLook w:val="0000"/>
      </w:tblPr>
      <w:tblGrid>
        <w:gridCol w:w="1687"/>
        <w:gridCol w:w="1952"/>
        <w:gridCol w:w="2735"/>
        <w:gridCol w:w="2693"/>
        <w:gridCol w:w="1813"/>
        <w:gridCol w:w="1731"/>
        <w:gridCol w:w="1152"/>
        <w:tblGridChange w:id="0">
          <w:tblGrid>
            <w:gridCol w:w="1687"/>
            <w:gridCol w:w="1952"/>
            <w:gridCol w:w="2735"/>
            <w:gridCol w:w="2693"/>
            <w:gridCol w:w="1813"/>
            <w:gridCol w:w="1731"/>
            <w:gridCol w:w="1152"/>
          </w:tblGrid>
        </w:tblGridChange>
      </w:tblGrid>
      <w:tr>
        <w:trPr>
          <w:trHeight w:val="100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16"/>
                <w:szCs w:val="16"/>
                <w:rtl w:val="0"/>
              </w:rPr>
              <w:t xml:space="preserve">III. Planeación por tema / sesión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4" w:hRule="atLeast"/>
        </w:trPr>
        <w:tc>
          <w:tcPr>
            <w:vMerge w:val="restart"/>
            <w:tcBorders>
              <w:top w:color="000000" w:space="0" w:sz="4" w:val="single"/>
              <w:left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Número y Nombre de la Unidad de Aprendizaje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Tema de aprendizaje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Actividades de los Estudiantes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Link o material sugerido para realizar las actividades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App utilizada / Id o invitación para ingresar. 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Evidencia y fecha de entrega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Ponderación</w:t>
            </w:r>
          </w:p>
        </w:tc>
      </w:tr>
      <w:tr>
        <w:trPr>
          <w:trHeight w:val="484" w:hRule="atLeast"/>
        </w:trPr>
        <w:tc>
          <w:tcPr>
            <w:vMerge w:val="continue"/>
            <w:tcBorders>
              <w:top w:color="000000" w:space="0" w:sz="4" w:val="single"/>
              <w:left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Unidad I Medicina tradicional 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Herbolaria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De la actividad previamente realizada sobre la clasificación de las plantas medicinales (del total de 26 tipos), seleccione un ejemplo de cada una (de las primeras 13) e investigue en la bibliografía compartida si cumple o sirve para las funciones que se le confiaron. Colocando en un pequeño cuadro comparativo la propiedad asignada en la pagina </w:t>
            </w:r>
            <w:hyperlink r:id="rId7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https://www.ecoagricultor.com/plantas-medicinales-tipos/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contra las propiedades asignadas en la bibliografía</w:t>
            </w:r>
            <w:r w:rsidDel="00000000" w:rsidR="00000000" w:rsidRPr="00000000">
              <w:rPr>
                <w:color w:val="000000"/>
                <w:sz w:val="18"/>
                <w:szCs w:val="18"/>
                <w:u w:val="none"/>
                <w:rtl w:val="0"/>
              </w:rPr>
              <w:t xml:space="preserve">, agregando además una columna donde se ponga el uso que usted le da a la planta, ya sea en su comunidad, en su hogar o personalmente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color w:val="0000ff"/>
                <w:sz w:val="18"/>
                <w:szCs w:val="18"/>
                <w:u w:val="single"/>
              </w:rPr>
            </w:pPr>
            <w:hyperlink r:id="rId8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https://www.ecoagricultor.com/plantas-medicinales-tipos/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u w:val="none"/>
                <w:rtl w:val="0"/>
              </w:rPr>
              <w:t xml:space="preserve">Manual de fitoterapia; enciclopedia de plantas medicinales; manual de plantas medicinales; plantas medicinales (guía para su uso en la atención primaria de salud)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Google classroom v65q7tb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Google Meet: https://meet.google.com/lookup/fp63vm47wp?authuser=0&amp;hs=179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Fotografías de la realización del cuadro el 05/06/2020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Unidad I Medicina tradicional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Herbolaria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De la actividad previamente realizada sobre la clasificación de las plantas medicinales (del total de 26 tipos), seleccione un ejemplo de cada una (de las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últimas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13) e investigue en la bibliografía compartida si cumple o sirve para las funciones que se le confiaron. Colocando en un pequeño cuadro comparativo la propiedad asignada en la pagina </w:t>
            </w:r>
            <w:hyperlink r:id="rId9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https://www.ecoagricultor.com/plantas-medicinales-tipos/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contra las propiedades asignadas en la bibliografía</w:t>
            </w:r>
            <w:r w:rsidDel="00000000" w:rsidR="00000000" w:rsidRPr="00000000">
              <w:rPr>
                <w:color w:val="000000"/>
                <w:sz w:val="18"/>
                <w:szCs w:val="18"/>
                <w:u w:val="none"/>
                <w:rtl w:val="0"/>
              </w:rPr>
              <w:t xml:space="preserve">, agregando además una columna donde se ponga el uso que usted le da a la planta, ya sea en su comunidad, en su hogar o personalmente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color w:val="0000ff"/>
                <w:sz w:val="18"/>
                <w:szCs w:val="18"/>
                <w:u w:val="single"/>
              </w:rPr>
            </w:pPr>
            <w:hyperlink r:id="rId10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https://www.ecoagricultor.com/plantas-medicinales-tipos/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u w:val="none"/>
                <w:rtl w:val="0"/>
              </w:rPr>
              <w:t xml:space="preserve">Manual de fitoterapia; enciclopedia de plantas medicinales; manual de plantas medicinales; plantas medicinales (guía para su uso en la atención primaria de salud)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Google classroom v65q7tb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Google Meet: https://meet.google.com/lookup/fp63vm47wp?authuser=0&amp;hs=179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Fotografías de la realización del cuadro 12/06/2020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Unidad I Medicina tradicional 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Herbolaria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De la actividad previamente realizada sobre el cuadro de plantas medicinales locales (donde se incluyeron por lo menos 10 plantas que se utilizan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comúnmente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en su localidad) seleccione 10 e investigue en la bibliografía proporcionada la información que corresponde a dicha planta donde se incluirán: nombre científico de la planta, nombre común, principios activos, partes utilizadas, forma de preparación, Advertencias (si cuenta con ellas) y principales efectos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u w:val="none"/>
                <w:rtl w:val="0"/>
              </w:rPr>
              <w:t xml:space="preserve">Manual de fitoterapia; enciclopedia de plantas medicinales; manual de plantas medicinales; plantas medicinales (guía para su uso en la atención primaria de salud)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Google classroom v65q7tb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Google Meet: https://meet.google.com/lookup/fp63vm47wp?authuser=0&amp;hs=179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Fotografías de la realización del cuadro 19/06/2020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Unidad I Medicina tradicional 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Herbolaria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Con toda la información obtenida seleccione dos plantas (no podrán repetirse en su grupo) y elabore una presentación en power point donde exponga las propiedades de la planta, su origen, modo de preparación, partes utilizadas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u w:val="none"/>
                <w:rtl w:val="0"/>
              </w:rPr>
              <w:t xml:space="preserve">Manual de fitoterapia; enciclopedia de plantas medicinales; manual de plantas medicinales; plantas medicinales (guía para su uso en la atención primaria de salud)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Google classroom v65q7tb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Google Meet: https://meet.google.com/lookup/fp63vm47wp?authuser=0&amp;hs=179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Presentación en Power Point 25/06/2020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Unidad I Medicina tradicional 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Herbolaria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Evaluación unidad uno Medicina tradicional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u w:val="none"/>
                <w:rtl w:val="0"/>
              </w:rPr>
              <w:t xml:space="preserve">Cuestionarios de google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Google classroom v65q7tb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Google Meet: https://meet.google.com/lookup/fp63vm47wp?authuser=0&amp;hs=179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26/06/2020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2240" w:w="15840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7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4"/>
      <w:tblW w:w="13320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3539"/>
      <w:gridCol w:w="9781"/>
      <w:tblGridChange w:id="0">
        <w:tblGrid>
          <w:gridCol w:w="3539"/>
          <w:gridCol w:w="9781"/>
        </w:tblGrid>
      </w:tblGridChange>
    </w:tblGrid>
    <w:tr>
      <w:trPr>
        <w:trHeight w:val="680" w:hRule="atLeast"/>
      </w:trPr>
      <w:tc>
        <w:tcPr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9C">
          <w:pPr>
            <w:jc w:val="center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/>
            <w:drawing>
              <wp:inline distB="0" distT="0" distL="0" distR="0">
                <wp:extent cx="1870897" cy="410684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0897" cy="41068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dotted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9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Planeación clases en línea </w:t>
          </w:r>
        </w:p>
      </w:tc>
    </w:tr>
  </w:tbl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7" w:cs="7" w:eastAsia="7" w:hAnsi="7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97AFF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 w:val="1"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97AFF"/>
  </w:style>
  <w:style w:type="paragraph" w:styleId="Default" w:customStyle="1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cs="AENOR Fontana ND" w:eastAsia="Calibri" w:hAnsi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 w:val="1"/>
    <w:rsid w:val="00297AFF"/>
    <w:rPr>
      <w:color w:val="808080"/>
    </w:rPr>
  </w:style>
  <w:style w:type="paragraph" w:styleId="Prrafodelista">
    <w:name w:val="List Paragraph"/>
    <w:basedOn w:val="Normal"/>
    <w:uiPriority w:val="34"/>
    <w:qFormat w:val="1"/>
    <w:rsid w:val="00297AFF"/>
    <w:pPr>
      <w:spacing w:after="200" w:line="276" w:lineRule="auto"/>
      <w:ind w:left="720"/>
      <w:contextualSpacing w:val="1"/>
    </w:pPr>
  </w:style>
  <w:style w:type="character" w:styleId="Estilo2" w:customStyle="1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Estilo7" w:customStyle="1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Estilo11" w:customStyle="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Estilo12" w:customStyle="1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Estilo13" w:customStyle="1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Estilo15" w:customStyle="1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Estilo16" w:customStyle="1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Estilo17" w:customStyle="1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Estilo18" w:customStyle="1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Estilo19" w:customStyle="1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Estilo21" w:customStyle="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Estilo23" w:customStyle="1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Estilo24" w:customStyle="1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Estilo25" w:customStyle="1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Estilo26" w:customStyle="1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Estilo27" w:customStyle="1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Estilo38" w:customStyle="1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styleId="Estilo57" w:customStyle="1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Estilo58" w:customStyle="1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Estilo59" w:customStyle="1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Estilo60" w:customStyle="1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Estilo61" w:customStyle="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Estilo63" w:customStyle="1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Estilo64" w:customStyle="1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Estilo65" w:customStyle="1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Estilo66" w:customStyle="1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Estilo67" w:customStyle="1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Estilo69" w:customStyle="1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Estilo70" w:customStyle="1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Estilo71" w:customStyle="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Estilo72" w:customStyle="1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styleId="Estilo79" w:customStyle="1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Estilo85" w:customStyle="1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Estilo86" w:customStyle="1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unhideWhenUsed w:val="1"/>
    <w:rsid w:val="00C86C2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0A100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ecoagricultor.com/plantas-medicinales-tipos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ecoagricultor.com/plantas-medicinales-tipo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ecoagricultor.com/plantas-medicinales-tipos/" TargetMode="External"/><Relationship Id="rId8" Type="http://schemas.openxmlformats.org/officeDocument/2006/relationships/hyperlink" Target="https://www.ecoagricultor.com/plantas-medicinales-tip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bgeeGb1shqAi/M0gUVmMETnLCw==">AMUW2mXc4H2cu9ZMPrjne3DowKmVrJaIN6HQtAXPts8xraYrtP+u7Zb+nO/SloFctL5W9mtDGjlyCDTUMOGmj7GxT3N8ra1udUpIXm1c18ixXpvGljuD21rvuG85yDStQQWaZ4EyKema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2020-05-26T17:10:00Z</dcterms:created>
  <dc:creator>Usuario de Windows</dc:creator>
</cp:coreProperties>
</file>